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Calibri" w:hAnsi="Calibri" w:eastAsia="宋体" w:cs="Times New Roman"/>
          <w:b/>
          <w:bCs/>
          <w:kern w:val="2"/>
          <w:sz w:val="21"/>
          <w:szCs w:val="24"/>
          <w:lang w:val="en-US" w:eastAsia="zh-CN" w:bidi="ar-SA"/>
        </w:rPr>
      </w:pPr>
      <w:r>
        <w:rPr>
          <w:rFonts w:hint="eastAsia" w:ascii="宋体" w:hAnsi="宋体" w:eastAsia="宋体" w:cs="宋体"/>
          <w:b/>
          <w:bCs/>
          <w:i w:val="0"/>
          <w:iCs w:val="0"/>
          <w:caps w:val="0"/>
          <w:color w:val="444444"/>
          <w:spacing w:val="0"/>
          <w:sz w:val="24"/>
          <w:szCs w:val="24"/>
          <w:shd w:val="clear" w:color="auto" w:fill="auto"/>
          <w:lang w:val="en-US" w:eastAsia="zh-CN"/>
        </w:rPr>
        <w:t>附件2：</w:t>
      </w:r>
      <w:r>
        <w:rPr>
          <w:rFonts w:hint="eastAsia" w:ascii="宋体" w:hAnsi="宋体" w:eastAsia="宋体" w:cs="宋体"/>
          <w:b/>
          <w:bCs/>
          <w:i w:val="0"/>
          <w:iCs w:val="0"/>
          <w:caps w:val="0"/>
          <w:color w:val="444444"/>
          <w:spacing w:val="0"/>
          <w:sz w:val="24"/>
          <w:szCs w:val="24"/>
          <w:highlight w:val="yellow"/>
          <w:shd w:val="clear" w:color="auto" w:fill="auto"/>
          <w:lang w:val="en-US" w:eastAsia="zh-CN"/>
        </w:rPr>
        <w:t>猪场虚拟仿真实训基地建设项目</w:t>
      </w:r>
      <w:r>
        <w:rPr>
          <w:rFonts w:hint="eastAsia" w:ascii="宋体" w:hAnsi="宋体" w:eastAsia="宋体" w:cs="宋体"/>
          <w:b/>
          <w:bCs/>
          <w:i w:val="0"/>
          <w:iCs w:val="0"/>
          <w:caps w:val="0"/>
          <w:color w:val="444444"/>
          <w:spacing w:val="0"/>
          <w:sz w:val="24"/>
          <w:szCs w:val="24"/>
          <w:shd w:val="clear" w:color="auto" w:fill="auto"/>
          <w:lang w:val="en-US" w:eastAsia="zh-CN"/>
        </w:rPr>
        <w:t>采购需求参数</w:t>
      </w:r>
      <w:bookmarkStart w:id="3" w:name="_GoBack"/>
      <w:bookmarkEnd w:id="3"/>
      <w:r>
        <w:rPr>
          <w:rFonts w:hint="eastAsia" w:ascii="宋体" w:hAnsi="宋体" w:eastAsia="宋体" w:cs="宋体"/>
          <w:b/>
          <w:bCs/>
          <w:i w:val="0"/>
          <w:iCs w:val="0"/>
          <w:caps w:val="0"/>
          <w:color w:val="444444"/>
          <w:spacing w:val="0"/>
          <w:sz w:val="24"/>
          <w:szCs w:val="24"/>
          <w:shd w:val="clear" w:color="auto" w:fill="auto"/>
          <w:lang w:val="en-US" w:eastAsia="zh-CN"/>
        </w:rPr>
        <w:t>：</w:t>
      </w:r>
    </w:p>
    <w:tbl>
      <w:tblPr>
        <w:tblStyle w:val="3"/>
        <w:tblpPr w:leftFromText="180" w:rightFromText="180" w:vertAnchor="text" w:horzAnchor="page" w:tblpX="1349" w:tblpY="376"/>
        <w:tblOverlap w:val="never"/>
        <w:tblW w:w="510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908"/>
        <w:gridCol w:w="611"/>
        <w:gridCol w:w="7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47" w:type="pct"/>
            <w:noWrap w:val="0"/>
            <w:vAlign w:val="center"/>
          </w:tcPr>
          <w:p>
            <w:pPr>
              <w:keepNext w:val="0"/>
              <w:keepLines w:val="0"/>
              <w:widowControl/>
              <w:suppressLineNumbers w:val="0"/>
              <w:ind w:left="0" w:leftChars="0" w:right="0" w:rightChars="0"/>
              <w:jc w:val="center"/>
              <w:textAlignment w:val="center"/>
              <w:outlineLvl w:val="9"/>
              <w:rPr>
                <w:rFonts w:hint="eastAsia" w:ascii="宋体" w:hAnsi="宋体" w:eastAsia="宋体" w:cs="宋体"/>
                <w:b w:val="0"/>
                <w:bCs w:val="0"/>
                <w:i w:val="0"/>
                <w:iCs w:val="0"/>
                <w:caps w:val="0"/>
                <w:color w:val="444444"/>
                <w:spacing w:val="0"/>
                <w:sz w:val="24"/>
                <w:szCs w:val="24"/>
                <w:shd w:val="clear" w:color="auto" w:fill="auto"/>
                <w:lang w:val="en-US" w:eastAsia="zh-CN"/>
              </w:rPr>
            </w:pPr>
            <w:r>
              <w:rPr>
                <w:rFonts w:hint="eastAsia" w:ascii="宋体" w:hAnsi="宋体" w:eastAsia="宋体" w:cs="宋体"/>
                <w:b w:val="0"/>
                <w:bCs w:val="0"/>
                <w:i w:val="0"/>
                <w:iCs w:val="0"/>
                <w:caps w:val="0"/>
                <w:color w:val="444444"/>
                <w:spacing w:val="0"/>
                <w:sz w:val="24"/>
                <w:szCs w:val="24"/>
                <w:shd w:val="clear" w:color="auto" w:fill="auto"/>
                <w:lang w:val="en-US" w:eastAsia="zh-CN"/>
              </w:rPr>
              <w:t>序号</w:t>
            </w:r>
          </w:p>
        </w:tc>
        <w:tc>
          <w:tcPr>
            <w:tcW w:w="472" w:type="pct"/>
            <w:noWrap w:val="0"/>
            <w:vAlign w:val="center"/>
          </w:tcPr>
          <w:p>
            <w:pPr>
              <w:keepNext w:val="0"/>
              <w:keepLines w:val="0"/>
              <w:widowControl/>
              <w:suppressLineNumbers w:val="0"/>
              <w:ind w:left="0" w:leftChars="0" w:right="0" w:rightChars="0"/>
              <w:jc w:val="center"/>
              <w:textAlignment w:val="center"/>
              <w:outlineLvl w:val="9"/>
              <w:rPr>
                <w:rFonts w:hint="eastAsia" w:ascii="宋体" w:hAnsi="宋体" w:eastAsia="宋体" w:cs="宋体"/>
                <w:b w:val="0"/>
                <w:bCs w:val="0"/>
                <w:i w:val="0"/>
                <w:iCs w:val="0"/>
                <w:caps w:val="0"/>
                <w:color w:val="444444"/>
                <w:spacing w:val="0"/>
                <w:sz w:val="24"/>
                <w:szCs w:val="24"/>
                <w:shd w:val="clear" w:color="auto" w:fill="auto"/>
                <w:lang w:val="en-US" w:eastAsia="zh-CN"/>
              </w:rPr>
            </w:pPr>
            <w:r>
              <w:rPr>
                <w:rFonts w:hint="eastAsia" w:ascii="宋体" w:hAnsi="宋体" w:eastAsia="宋体" w:cs="宋体"/>
                <w:b w:val="0"/>
                <w:bCs w:val="0"/>
                <w:i w:val="0"/>
                <w:iCs w:val="0"/>
                <w:caps w:val="0"/>
                <w:color w:val="444444"/>
                <w:spacing w:val="0"/>
                <w:sz w:val="24"/>
                <w:szCs w:val="24"/>
                <w:shd w:val="clear" w:color="auto" w:fill="auto"/>
                <w:lang w:val="en-US" w:eastAsia="zh-CN"/>
              </w:rPr>
              <w:t>货物名称</w:t>
            </w:r>
          </w:p>
        </w:tc>
        <w:tc>
          <w:tcPr>
            <w:tcW w:w="318" w:type="pct"/>
            <w:noWrap w:val="0"/>
            <w:vAlign w:val="center"/>
          </w:tcPr>
          <w:p>
            <w:pPr>
              <w:keepNext w:val="0"/>
              <w:keepLines w:val="0"/>
              <w:widowControl/>
              <w:suppressLineNumbers w:val="0"/>
              <w:ind w:left="0" w:leftChars="0" w:right="0" w:rightChars="0"/>
              <w:jc w:val="center"/>
              <w:textAlignment w:val="center"/>
              <w:outlineLvl w:val="9"/>
              <w:rPr>
                <w:rFonts w:hint="eastAsia" w:ascii="宋体" w:hAnsi="宋体" w:eastAsia="宋体" w:cs="宋体"/>
                <w:b w:val="0"/>
                <w:bCs w:val="0"/>
                <w:i w:val="0"/>
                <w:iCs w:val="0"/>
                <w:caps w:val="0"/>
                <w:color w:val="444444"/>
                <w:spacing w:val="0"/>
                <w:sz w:val="24"/>
                <w:szCs w:val="24"/>
                <w:shd w:val="clear" w:color="auto" w:fill="auto"/>
                <w:lang w:val="en-US" w:eastAsia="zh-CN"/>
              </w:rPr>
            </w:pPr>
            <w:r>
              <w:rPr>
                <w:rFonts w:hint="eastAsia" w:ascii="宋体" w:hAnsi="宋体" w:eastAsia="宋体" w:cs="宋体"/>
                <w:b w:val="0"/>
                <w:bCs w:val="0"/>
                <w:i w:val="0"/>
                <w:iCs w:val="0"/>
                <w:caps w:val="0"/>
                <w:color w:val="444444"/>
                <w:spacing w:val="0"/>
                <w:sz w:val="24"/>
                <w:szCs w:val="24"/>
                <w:shd w:val="clear" w:color="auto" w:fill="auto"/>
                <w:lang w:val="en-US" w:eastAsia="zh-CN"/>
              </w:rPr>
              <w:t>品牌</w:t>
            </w:r>
          </w:p>
        </w:tc>
        <w:tc>
          <w:tcPr>
            <w:tcW w:w="3961" w:type="pct"/>
            <w:noWrap w:val="0"/>
            <w:vAlign w:val="center"/>
          </w:tcPr>
          <w:p>
            <w:pPr>
              <w:keepNext w:val="0"/>
              <w:keepLines w:val="0"/>
              <w:widowControl/>
              <w:suppressLineNumbers w:val="0"/>
              <w:ind w:left="0" w:leftChars="0" w:right="0" w:rightChars="0"/>
              <w:jc w:val="center"/>
              <w:textAlignment w:val="center"/>
              <w:outlineLvl w:val="9"/>
              <w:rPr>
                <w:rFonts w:hint="eastAsia" w:ascii="宋体" w:hAnsi="宋体" w:eastAsia="宋体" w:cs="宋体"/>
                <w:b w:val="0"/>
                <w:bCs w:val="0"/>
                <w:i w:val="0"/>
                <w:iCs w:val="0"/>
                <w:caps w:val="0"/>
                <w:color w:val="444444"/>
                <w:spacing w:val="0"/>
                <w:sz w:val="24"/>
                <w:szCs w:val="24"/>
                <w:shd w:val="clear" w:color="auto" w:fill="auto"/>
                <w:lang w:val="en-US" w:eastAsia="zh-CN"/>
              </w:rPr>
            </w:pPr>
            <w:r>
              <w:rPr>
                <w:rFonts w:hint="eastAsia" w:ascii="宋体" w:hAnsi="宋体" w:eastAsia="宋体" w:cs="宋体"/>
                <w:b w:val="0"/>
                <w:bCs w:val="0"/>
                <w:i w:val="0"/>
                <w:iCs w:val="0"/>
                <w:caps w:val="0"/>
                <w:color w:val="444444"/>
                <w:spacing w:val="0"/>
                <w:sz w:val="24"/>
                <w:szCs w:val="24"/>
                <w:shd w:val="clear" w:color="auto" w:fill="auto"/>
                <w:lang w:val="en-US" w:eastAsia="zh-CN"/>
              </w:rPr>
              <w:t>核心参数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47" w:type="pct"/>
            <w:noWrap w:val="0"/>
            <w:vAlign w:val="center"/>
          </w:tcPr>
          <w:p>
            <w:pPr>
              <w:keepNext w:val="0"/>
              <w:keepLines w:val="0"/>
              <w:widowControl/>
              <w:suppressLineNumbers w:val="0"/>
              <w:ind w:left="0" w:leftChars="0" w:right="0" w:rightChars="0"/>
              <w:jc w:val="center"/>
              <w:textAlignment w:val="center"/>
              <w:outlineLvl w:val="9"/>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aps w:val="0"/>
                <w:color w:val="444444"/>
                <w:spacing w:val="0"/>
                <w:sz w:val="24"/>
                <w:szCs w:val="24"/>
                <w:shd w:val="clear" w:color="auto" w:fill="auto"/>
                <w:lang w:val="en-US" w:eastAsia="zh-CN"/>
              </w:rPr>
              <w:t>1</w:t>
            </w:r>
          </w:p>
        </w:tc>
        <w:tc>
          <w:tcPr>
            <w:tcW w:w="472" w:type="pct"/>
            <w:noWrap w:val="0"/>
            <w:vAlign w:val="center"/>
          </w:tcPr>
          <w:p>
            <w:pPr>
              <w:jc w:val="center"/>
              <w:outlineLvl w:val="0"/>
              <w:rPr>
                <w:rFonts w:ascii="宋体" w:hAnsi="宋体" w:eastAsia="宋体" w:cs="宋体"/>
                <w:b/>
                <w:bCs/>
                <w:sz w:val="24"/>
                <w:szCs w:val="24"/>
              </w:rPr>
            </w:pPr>
            <w:r>
              <w:rPr>
                <w:rFonts w:ascii="宋体" w:hAnsi="宋体" w:eastAsia="宋体" w:cs="宋体"/>
                <w:b/>
                <w:bCs/>
                <w:sz w:val="24"/>
                <w:szCs w:val="24"/>
              </w:rPr>
              <w:t>东北生猪智慧养殖设备仿真实训教学系统</w:t>
            </w:r>
          </w:p>
          <w:p>
            <w:pPr>
              <w:keepNext w:val="0"/>
              <w:keepLines w:val="0"/>
              <w:widowControl/>
              <w:suppressLineNumbers w:val="0"/>
              <w:ind w:left="0" w:leftChars="0" w:right="0" w:rightChars="0"/>
              <w:jc w:val="center"/>
              <w:textAlignment w:val="center"/>
              <w:outlineLvl w:val="9"/>
              <w:rPr>
                <w:rFonts w:hint="eastAsia" w:ascii="宋体" w:hAnsi="宋体" w:eastAsia="宋体" w:cs="宋体"/>
                <w:b w:val="0"/>
                <w:bCs w:val="0"/>
                <w:i w:val="0"/>
                <w:iCs w:val="0"/>
                <w:color w:val="000000"/>
                <w:kern w:val="0"/>
                <w:sz w:val="24"/>
                <w:szCs w:val="24"/>
                <w:highlight w:val="none"/>
                <w:u w:val="none"/>
                <w:lang w:val="en-US" w:eastAsia="zh-CN" w:bidi="ar"/>
              </w:rPr>
            </w:pPr>
          </w:p>
        </w:tc>
        <w:tc>
          <w:tcPr>
            <w:tcW w:w="318" w:type="pct"/>
            <w:noWrap w:val="0"/>
            <w:vAlign w:val="center"/>
          </w:tcPr>
          <w:p>
            <w:pPr>
              <w:shd w:val="clear" w:color="auto" w:fill="FFFFFF"/>
              <w:spacing w:line="276" w:lineRule="auto"/>
              <w:ind w:firstLine="480" w:firstLineChars="200"/>
              <w:jc w:val="center"/>
              <w:rPr>
                <w:rFonts w:hint="eastAsia" w:ascii="宋体" w:hAnsi="宋体" w:eastAsia="宋体" w:cs="宋体"/>
                <w:b w:val="0"/>
                <w:bCs w:val="0"/>
                <w:sz w:val="24"/>
                <w:szCs w:val="24"/>
              </w:rPr>
            </w:pPr>
          </w:p>
        </w:tc>
        <w:tc>
          <w:tcPr>
            <w:tcW w:w="3961" w:type="pct"/>
            <w:noWrap w:val="0"/>
            <w:vAlign w:val="top"/>
          </w:tcPr>
          <w:p>
            <w:pPr>
              <w:tabs>
                <w:tab w:val="left" w:pos="0"/>
              </w:tabs>
              <w:adjustRightInd w:val="0"/>
              <w:snapToGrid w:val="0"/>
              <w:spacing w:line="360" w:lineRule="exact"/>
              <w:ind w:firstLine="420" w:firstLineChars="200"/>
              <w:outlineLvl w:val="1"/>
              <w:rPr>
                <w:rFonts w:hint="eastAsia" w:ascii="宋体" w:hAnsi="宋体" w:cs="宋体"/>
                <w:szCs w:val="21"/>
                <w:lang w:val="en-US" w:eastAsia="zh-CN"/>
              </w:rPr>
            </w:pPr>
            <w:r>
              <w:rPr>
                <w:rFonts w:hint="eastAsia" w:ascii="宋体" w:hAnsi="宋体" w:cs="宋体"/>
                <w:szCs w:val="21"/>
                <w:lang w:val="en-US" w:eastAsia="zh-CN"/>
              </w:rPr>
              <w:t>一、项目描述</w:t>
            </w:r>
          </w:p>
          <w:p>
            <w:pPr>
              <w:tabs>
                <w:tab w:val="left" w:pos="0"/>
              </w:tabs>
              <w:adjustRightInd w:val="0"/>
              <w:snapToGrid w:val="0"/>
              <w:spacing w:line="360" w:lineRule="exact"/>
              <w:ind w:firstLine="420" w:firstLineChars="200"/>
              <w:rPr>
                <w:rFonts w:hint="default" w:ascii="宋体" w:hAnsi="宋体" w:cs="宋体"/>
                <w:szCs w:val="21"/>
                <w:lang w:val="en-US" w:eastAsia="zh-CN"/>
              </w:rPr>
            </w:pPr>
            <w:r>
              <w:rPr>
                <w:rFonts w:hint="eastAsia" w:ascii="宋体" w:hAnsi="宋体" w:cs="宋体"/>
                <w:szCs w:val="21"/>
                <w:lang w:val="en-US" w:eastAsia="zh-CN"/>
              </w:rPr>
              <w:t>本系统采用3D仿</w:t>
            </w:r>
            <w:r>
              <w:rPr>
                <w:rFonts w:hint="eastAsia" w:ascii="宋体" w:hAnsi="宋体" w:cs="宋体"/>
                <w:szCs w:val="21"/>
              </w:rPr>
              <w:t>真技术，三维重建了整个</w:t>
            </w:r>
            <w:r>
              <w:rPr>
                <w:rFonts w:hint="eastAsia" w:ascii="宋体" w:hAnsi="宋体" w:cs="宋体"/>
                <w:szCs w:val="21"/>
                <w:lang w:val="en-US" w:eastAsia="zh-CN"/>
              </w:rPr>
              <w:t>养猪场场景</w:t>
            </w:r>
            <w:r>
              <w:rPr>
                <w:rFonts w:hint="eastAsia" w:ascii="宋体" w:hAnsi="宋体" w:cs="宋体"/>
                <w:szCs w:val="21"/>
              </w:rPr>
              <w:t>，主要内容包括猪场规划布局和设计</w:t>
            </w:r>
            <w:r>
              <w:rPr>
                <w:rFonts w:hint="eastAsia" w:ascii="宋体" w:hAnsi="宋体" w:cs="宋体"/>
                <w:szCs w:val="21"/>
                <w:lang w:eastAsia="zh-CN"/>
              </w:rPr>
              <w:t>、</w:t>
            </w:r>
            <w:r>
              <w:rPr>
                <w:rFonts w:hint="eastAsia" w:ascii="宋体" w:hAnsi="宋体" w:cs="宋体"/>
                <w:szCs w:val="21"/>
                <w:lang w:val="en-US" w:eastAsia="zh-CN"/>
              </w:rPr>
              <w:t>饲养工艺流程、生物安全体系建设、环境控制、智能化配套技术五</w:t>
            </w:r>
            <w:r>
              <w:rPr>
                <w:rFonts w:hint="eastAsia" w:ascii="宋体" w:hAnsi="宋体" w:cs="宋体"/>
                <w:szCs w:val="21"/>
              </w:rPr>
              <w:t>个模块。本项目版本为校园网络版，不限节点；采用B/S架构；PC端支持win7、win10在内的主流操作系统，可流畅运行于CPU不低于i5、内存不低于8G、拥有2G以上独立显卡的台式或笔记本电脑上。</w:t>
            </w:r>
          </w:p>
          <w:p>
            <w:pPr>
              <w:tabs>
                <w:tab w:val="left" w:pos="0"/>
              </w:tabs>
              <w:adjustRightInd w:val="0"/>
              <w:snapToGrid w:val="0"/>
              <w:spacing w:line="360" w:lineRule="exact"/>
              <w:ind w:firstLine="420" w:firstLineChars="200"/>
              <w:outlineLvl w:val="1"/>
              <w:rPr>
                <w:rFonts w:hint="default" w:ascii="宋体" w:hAnsi="宋体" w:cs="宋体"/>
                <w:szCs w:val="21"/>
                <w:lang w:val="en-US" w:eastAsia="zh-CN"/>
              </w:rPr>
            </w:pPr>
            <w:r>
              <w:rPr>
                <w:rFonts w:hint="eastAsia" w:ascii="宋体" w:hAnsi="宋体" w:cs="宋体"/>
                <w:szCs w:val="21"/>
                <w:lang w:val="en-US" w:eastAsia="zh-CN"/>
              </w:rPr>
              <w:t>二、虚拟仿真实验内容</w:t>
            </w:r>
          </w:p>
          <w:p>
            <w:pPr>
              <w:tabs>
                <w:tab w:val="left" w:pos="0"/>
              </w:tabs>
              <w:adjustRightInd w:val="0"/>
              <w:snapToGrid w:val="0"/>
              <w:spacing w:line="360" w:lineRule="exact"/>
              <w:ind w:firstLine="420" w:firstLineChars="200"/>
              <w:outlineLvl w:val="2"/>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一</w:t>
            </w:r>
            <w:r>
              <w:rPr>
                <w:rFonts w:hint="eastAsia" w:ascii="宋体" w:hAnsi="宋体" w:cs="宋体"/>
                <w:szCs w:val="21"/>
                <w:lang w:eastAsia="zh-CN"/>
              </w:rPr>
              <w:t>）</w:t>
            </w:r>
            <w:r>
              <w:rPr>
                <w:rFonts w:hint="eastAsia" w:ascii="宋体" w:hAnsi="宋体" w:cs="宋体"/>
                <w:szCs w:val="21"/>
              </w:rPr>
              <w:t>猪场规划布局和设计</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1.猪场的选址要从符合法律法规和产业政策；符合防疫和生物安全条件；符合环保要求；理想的地形地势；良好的地质条件；尽量充足的面积；充足的水源和良好的水质；稳定的电力资源；符合生物安全的便利交通等进行全面考虑。</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2.猪场可划分为核心区、环保处理区、1km防疫区、3km缓冲区。核心区为净区，是猪场的核心，也是防疫的重点，主要包括猪舍、生产区和场内管理生活区。环保处理区为污区，主要包括污水处理区、病死猪无害化处理区、猪粪处理区。1km防疫区为灰区，是以核心区的围墙为起点至少1km的区域，包括二级洗消中心、中央厨房、内部办公区等。3km缓冲区为灰区，主要设置第一道防疫大门及门卫、采样洗消隔离区、猪只销售中转平台、检测实验室等。</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3.进场道路(净道)和出场道路(污道)应分开，不宜重复，不迂回，至少在1km防疫区范围内不重复。</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4.整个猪场应区分净区和污区，猪只和人员只能从生物安全级别高的区域（净区）往生物安全级别低的区域（污区）单向流动。</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5.净区和污区不能直接交叉，严禁逆向流动，必须有明确的分界线和清晰的标识。</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6.猪舍生产区的布局同样以生物安全和流程顺畅为前提，贯穿批次化生产，全进全出的理念，宜采用小单元模式，力求实现各生产阶段的猪每批次都能实现全进全出生产，实现健康养殖。</w:t>
            </w:r>
          </w:p>
          <w:p>
            <w:pPr>
              <w:tabs>
                <w:tab w:val="left" w:pos="0"/>
              </w:tabs>
              <w:adjustRightInd w:val="0"/>
              <w:snapToGrid w:val="0"/>
              <w:spacing w:line="360" w:lineRule="exact"/>
              <w:ind w:firstLine="420" w:firstLineChars="200"/>
              <w:outlineLvl w:val="2"/>
              <w:rPr>
                <w:rFonts w:hint="eastAsia" w:ascii="宋体" w:hAnsi="宋体" w:cs="宋体"/>
                <w:szCs w:val="21"/>
                <w:lang w:val="en-US" w:eastAsia="zh-CN"/>
              </w:rPr>
            </w:pPr>
            <w:r>
              <w:rPr>
                <w:rFonts w:hint="eastAsia" w:ascii="宋体" w:hAnsi="宋体" w:cs="宋体"/>
                <w:szCs w:val="21"/>
                <w:lang w:val="en-US" w:eastAsia="zh-CN"/>
              </w:rPr>
              <w:t>（二）饲养工艺流程</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1.猪只流转：通过赶猪坡道、升降平台等设施和途径实现猪只的运转。赶猪坡道宽度一般0.9~1.2m。护栏高度1.0~1.2m，坡度不宜大于10%，坡道面需做防滑处理，有“Z”形、螺旋形等多种形式。场内运猪车将猪只运往场区中转区进行猪只的暂存和过磅，再由内部车辆将猪只运往中转站装上社会车辆，完成销售。</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2.人员进出：所有进入生产区的人员，必须是在场外隔离、洗消、检测合格后，通过安全无污染的运输方式运送到猪场区后，才可以进入。洗消区由前更衣室(包括入口换鞋通道、脱衣室)、淋浴室、后更衣室(更换猪舍内的工作服和工作鞋)、鞋底消毒池，出口组成。</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3.物资转运：所有进入的物资必须是在1km防疫区的二级洗消中心经过清理、洗消、静置、检测合格后，用安全无污染的运转方式运送到生产区。</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4.病死猪及胎衣、胎盘的流转：死猪专用通道在污道一侧，与污道相连接，尽可能靠污道的末端边角独立的位置，以减少交叉的概率。</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5.饲料输送饲喂系统：饲料运输一般使用干料运输。场外饲料车将饲料打进中转料仓后，由场内饲料车将饲料运送至料塔。舍内料线一般采用塞盘链式(塞链)料线或绞龙料线。</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6.清粪系统：清粪系统一般采用刮粪机清粪，粪污通过管道到环保处理区进行集中处理。</w:t>
            </w:r>
          </w:p>
          <w:p>
            <w:pPr>
              <w:tabs>
                <w:tab w:val="left" w:pos="0"/>
              </w:tabs>
              <w:adjustRightInd w:val="0"/>
              <w:snapToGrid w:val="0"/>
              <w:spacing w:line="360" w:lineRule="exact"/>
              <w:ind w:firstLine="420" w:firstLineChars="200"/>
              <w:outlineLvl w:val="2"/>
              <w:rPr>
                <w:rFonts w:hint="eastAsia" w:ascii="宋体" w:hAnsi="宋体" w:cs="宋体"/>
                <w:szCs w:val="21"/>
                <w:lang w:val="en-US" w:eastAsia="zh-CN"/>
              </w:rPr>
            </w:pPr>
            <w:r>
              <w:rPr>
                <w:rFonts w:hint="eastAsia" w:ascii="宋体" w:hAnsi="宋体" w:cs="宋体"/>
                <w:szCs w:val="21"/>
                <w:lang w:val="en-US" w:eastAsia="zh-CN"/>
              </w:rPr>
              <w:t>（三）生物安全体系建设</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1.外部生物安全：外部生物安全是指为防止传染性病原进入或传出猪场而采取的所有生物控制措施，猪场围墙一般为实心墙体，墙体严密且无排水管口，高2.5m以上，地基需埋入地下至少50cm，各类门为实心无缝门，阻止猫、犬、鼠、人进入。猪场大门应为封闭式，大门及猪场入口门岗处应配置值班人员，执行24h值守，负责所有车辆、人员、物资的登记和采样送检。也可安装摄像头，便于可视化管理。入口处设置车辆消毒池，车辆消毒、采样送检后停靠在指定位置，不可进场。饲料车不可进入猪场内，将饲料隔墙转入中转料仓后，由场内的饲料车将饲料送至猪舍附近的料仓。物资在入口处进行采样检测、拆除第一层外包装（如有）、第一次洗消后进入场区。在二级洗消中心进行二次拆包装、消毒后转入库房静置。进入猪舍时进行第三次消毒。</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2.内部生物安全：猪群流动需执行严格的批次间全进全出，进行网格化管理，每个单元均由实体墙物理隔绝。猪场在转群前要制定转群计划，确定转群时间，安排转群人员，设置转群通道，准备转群用具。经过治疗康复的猪只可放回原栏位，如治疗后无法恢复或无治疗价值的猪只可通过专用通道转运进行无害化处理。猪场最好内部供应精液，对种公猪应做到定期监测，及时淘汰，以确保猪精液质量。</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3.清洗消毒体系：消毒的目的是控制、消灭由传染原传播于外界环境中的病原体，以切断传播途径，保护猪群健康，控制疾病蔓延。空栏消毒前，注意一定要先将可拆卸的物品拆卸，移除。清洗饮水系统，在尽可能地清除水箱水管内的污物后，加入消毒剂（卫可或百毒杀）保持30-60分钟，放掉废水。使用高压水枪清洗墙壁、地面、设备。用去垢剂（全清、烧碱）喷洒栏舍，保证足够的浸泡时间。</w:t>
            </w:r>
          </w:p>
          <w:p>
            <w:pPr>
              <w:tabs>
                <w:tab w:val="left" w:pos="0"/>
              </w:tabs>
              <w:adjustRightInd w:val="0"/>
              <w:snapToGrid w:val="0"/>
              <w:spacing w:line="360" w:lineRule="exact"/>
              <w:ind w:firstLine="420" w:firstLineChars="200"/>
              <w:outlineLvl w:val="2"/>
              <w:rPr>
                <w:rFonts w:hint="eastAsia" w:ascii="宋体" w:hAnsi="宋体" w:cs="宋体"/>
                <w:szCs w:val="21"/>
                <w:lang w:val="en-US" w:eastAsia="zh-CN"/>
              </w:rPr>
            </w:pPr>
            <w:r>
              <w:rPr>
                <w:rFonts w:hint="eastAsia" w:ascii="宋体" w:hAnsi="宋体" w:cs="宋体"/>
                <w:szCs w:val="21"/>
                <w:lang w:val="en-US" w:eastAsia="zh-CN"/>
              </w:rPr>
              <w:t>（四）环境控制</w:t>
            </w:r>
          </w:p>
          <w:p>
            <w:pPr>
              <w:tabs>
                <w:tab w:val="left" w:pos="0"/>
              </w:tabs>
              <w:adjustRightInd w:val="0"/>
              <w:snapToGrid w:val="0"/>
              <w:spacing w:line="360" w:lineRule="exact"/>
              <w:ind w:firstLine="420" w:firstLineChars="200"/>
              <w:rPr>
                <w:rFonts w:hint="default" w:ascii="宋体" w:hAnsi="宋体" w:cs="宋体"/>
                <w:szCs w:val="21"/>
                <w:lang w:val="en-US" w:eastAsia="zh-CN"/>
              </w:rPr>
            </w:pPr>
            <w:r>
              <w:rPr>
                <w:rFonts w:hint="eastAsia" w:ascii="宋体" w:hAnsi="宋体" w:cs="宋体"/>
                <w:szCs w:val="21"/>
                <w:lang w:val="en-US" w:eastAsia="zh-CN"/>
              </w:rPr>
              <w:t>1.</w:t>
            </w:r>
            <w:r>
              <w:rPr>
                <w:rFonts w:hint="default" w:ascii="宋体" w:hAnsi="宋体" w:cs="宋体"/>
                <w:szCs w:val="21"/>
                <w:lang w:val="en-US" w:eastAsia="zh-CN"/>
              </w:rPr>
              <w:t>环境控制系统的重点是通风降温系统，主要通过湿帘、通风口、风机等部分的联合作用，实现猪舍的通风降温。</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2.降温湿帘安装在外侧，风机安装在湿帘相对一侧墙上，中间有通风百叶窗，猪舍内的吊顶设有通风口。</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3.在仅需要通风换气时，可关闭湿帘进风口，通过通风口进风。</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4.在猪舍的风机外侧设置除臭层是较为常见的臭气治理方式。</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5.冬季供暖的重点对象是分娩舍和保育舍，除猪舍大环境温度外，还应做好局部供暖。</w:t>
            </w:r>
          </w:p>
          <w:p>
            <w:pPr>
              <w:tabs>
                <w:tab w:val="left" w:pos="0"/>
              </w:tabs>
              <w:adjustRightInd w:val="0"/>
              <w:snapToGrid w:val="0"/>
              <w:spacing w:line="360" w:lineRule="exact"/>
              <w:ind w:firstLine="420" w:firstLineChars="200"/>
              <w:outlineLvl w:val="2"/>
              <w:rPr>
                <w:rFonts w:hint="eastAsia" w:ascii="宋体" w:hAnsi="宋体" w:cs="宋体"/>
                <w:szCs w:val="21"/>
                <w:lang w:val="en-US" w:eastAsia="zh-CN"/>
              </w:rPr>
            </w:pPr>
            <w:r>
              <w:rPr>
                <w:rFonts w:hint="eastAsia" w:ascii="宋体" w:hAnsi="宋体" w:cs="宋体"/>
                <w:szCs w:val="21"/>
                <w:lang w:val="en-US" w:eastAsia="zh-CN"/>
              </w:rPr>
              <w:t>（五）智能化配套技术</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1.个体识别技术是利用无线电射频识别控制器与电子耳标的数据传输，实现非接触式的生猪识别与跟踪的技术，具有操作便捷、抗干扰性强、适应环境能力强、精度高等特点。个体识别技术常与智能饲喂系统配合使用，对需要控料的猪只进行精准控料，实时监测猪只采食情况。</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2.温湿度控制系统利用设置在舍内的温湿度传感器实时监测和调控猪舍温湿度，以确保满足猪只的生长繁殖需求。</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3.智能化养猪管理体系是将采集到的各项数据，如种猪个体信息，猪舍环境信息等，经中台处理后在办公区管理大屏上呈现。不同岗位的人员可按系统设置的权限在管理大屏进行信息获取和系统操作。</w:t>
            </w:r>
          </w:p>
          <w:p>
            <w:pPr>
              <w:tabs>
                <w:tab w:val="left" w:pos="0"/>
              </w:tabs>
              <w:adjustRightInd w:val="0"/>
              <w:snapToGrid w:val="0"/>
              <w:spacing w:line="360" w:lineRule="exact"/>
              <w:ind w:firstLine="420" w:firstLineChars="200"/>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szCs w:val="21"/>
                <w:lang w:val="en-US" w:eastAsia="zh-CN"/>
              </w:rPr>
              <w:t>4.如需运出病死猪，应提前布置通行道路进行转运。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47" w:type="pct"/>
            <w:noWrap w:val="0"/>
            <w:vAlign w:val="center"/>
          </w:tcPr>
          <w:p>
            <w:pPr>
              <w:keepNext w:val="0"/>
              <w:keepLines w:val="0"/>
              <w:widowControl/>
              <w:suppressLineNumbers w:val="0"/>
              <w:ind w:left="0" w:leftChars="0" w:right="0" w:rightChars="0"/>
              <w:jc w:val="center"/>
              <w:textAlignment w:val="center"/>
              <w:outlineLvl w:val="9"/>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aps w:val="0"/>
                <w:color w:val="444444"/>
                <w:spacing w:val="0"/>
                <w:sz w:val="24"/>
                <w:szCs w:val="24"/>
                <w:shd w:val="clear" w:color="auto" w:fill="auto"/>
                <w:lang w:val="en-US" w:eastAsia="zh-CN"/>
              </w:rPr>
              <w:t>2</w:t>
            </w:r>
          </w:p>
        </w:tc>
        <w:tc>
          <w:tcPr>
            <w:tcW w:w="472" w:type="pct"/>
            <w:noWrap w:val="0"/>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高致病性禽流感诊断虚拟</w:t>
            </w:r>
            <w:r>
              <w:rPr>
                <w:rFonts w:ascii="宋体" w:hAnsi="宋体" w:eastAsia="宋体" w:cs="宋体"/>
                <w:b/>
                <w:bCs/>
                <w:sz w:val="24"/>
                <w:szCs w:val="24"/>
              </w:rPr>
              <w:t>仿真实训教学系统</w:t>
            </w:r>
          </w:p>
          <w:p>
            <w:pPr>
              <w:keepNext w:val="0"/>
              <w:keepLines w:val="0"/>
              <w:widowControl/>
              <w:suppressLineNumbers w:val="0"/>
              <w:ind w:left="0" w:leftChars="0" w:right="0" w:rightChars="0"/>
              <w:jc w:val="center"/>
              <w:textAlignment w:val="center"/>
              <w:outlineLvl w:val="9"/>
              <w:rPr>
                <w:rFonts w:hint="eastAsia" w:ascii="宋体" w:hAnsi="宋体" w:eastAsia="宋体" w:cs="宋体"/>
                <w:b w:val="0"/>
                <w:bCs w:val="0"/>
                <w:sz w:val="24"/>
                <w:szCs w:val="24"/>
                <w:lang w:val="en-US" w:eastAsia="zh-CN"/>
              </w:rPr>
            </w:pPr>
          </w:p>
        </w:tc>
        <w:tc>
          <w:tcPr>
            <w:tcW w:w="318" w:type="pct"/>
            <w:noWrap w:val="0"/>
            <w:vAlign w:val="center"/>
          </w:tcPr>
          <w:p>
            <w:pPr>
              <w:ind w:firstLine="480" w:firstLineChars="200"/>
              <w:jc w:val="center"/>
              <w:rPr>
                <w:rFonts w:hint="eastAsia" w:ascii="宋体" w:hAnsi="宋体" w:eastAsia="宋体" w:cs="宋体"/>
                <w:b w:val="0"/>
                <w:bCs w:val="0"/>
                <w:sz w:val="24"/>
                <w:szCs w:val="24"/>
              </w:rPr>
            </w:pPr>
          </w:p>
        </w:tc>
        <w:tc>
          <w:tcPr>
            <w:tcW w:w="3961" w:type="pct"/>
            <w:noWrap w:val="0"/>
            <w:vAlign w:val="top"/>
          </w:tcPr>
          <w:p>
            <w:pPr>
              <w:tabs>
                <w:tab w:val="left" w:pos="0"/>
              </w:tabs>
              <w:adjustRightInd w:val="0"/>
              <w:snapToGrid w:val="0"/>
              <w:spacing w:line="360" w:lineRule="exact"/>
              <w:outlineLvl w:val="1"/>
              <w:rPr>
                <w:rFonts w:hint="eastAsia" w:ascii="宋体" w:hAnsi="宋体" w:cs="宋体"/>
                <w:szCs w:val="21"/>
              </w:rPr>
            </w:pPr>
            <w:r>
              <w:rPr>
                <w:rFonts w:hint="eastAsia" w:ascii="宋体" w:hAnsi="宋体" w:cs="宋体"/>
                <w:szCs w:val="21"/>
              </w:rPr>
              <w:t>一、项目描述</w:t>
            </w:r>
          </w:p>
          <w:p>
            <w:pPr>
              <w:tabs>
                <w:tab w:val="left" w:pos="0"/>
              </w:tabs>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高致病性禽流感诊断虚拟仿真实验系统软件采用3D仿真技术，三维重建了整个禽流感防疫三级实验室，主要内容包括“生物安全三级实验室漫游”、“高致病性病原微生物的检测”等2个模块。学生可以扮演研究人员，参观三级实验室，了解实验室设备等知识，同时也可以进行高致病性病原微生物检测试验，了解禽流感诊断检测实验步骤。本项目版本为校园网络版，不限节点；采用B/S架构；PC端支持win7、win10在内的主流操作系统，可流畅运行于CPU不低于i5、内存不低于8G、拥有2G以上独立显卡的台式或笔记本电脑上。</w:t>
            </w:r>
          </w:p>
          <w:p>
            <w:pPr>
              <w:tabs>
                <w:tab w:val="left" w:pos="0"/>
              </w:tabs>
              <w:adjustRightInd w:val="0"/>
              <w:snapToGrid w:val="0"/>
              <w:spacing w:line="360" w:lineRule="exact"/>
              <w:outlineLvl w:val="1"/>
              <w:rPr>
                <w:rFonts w:hint="eastAsia" w:ascii="宋体" w:hAnsi="宋体" w:cs="宋体"/>
                <w:szCs w:val="21"/>
              </w:rPr>
            </w:pPr>
            <w:r>
              <w:rPr>
                <w:rFonts w:hint="eastAsia" w:ascii="宋体" w:hAnsi="宋体" w:cs="宋体"/>
                <w:szCs w:val="21"/>
              </w:rPr>
              <w:t>二、虚拟仿真实验内容</w:t>
            </w:r>
          </w:p>
          <w:p>
            <w:pPr>
              <w:tabs>
                <w:tab w:val="left" w:pos="0"/>
              </w:tabs>
              <w:adjustRightInd w:val="0"/>
              <w:snapToGrid w:val="0"/>
              <w:spacing w:line="360" w:lineRule="exact"/>
              <w:outlineLvl w:val="2"/>
              <w:rPr>
                <w:rFonts w:hint="eastAsia" w:ascii="宋体" w:hAnsi="宋体" w:cs="宋体"/>
                <w:szCs w:val="21"/>
              </w:rPr>
            </w:pPr>
            <w:r>
              <w:rPr>
                <w:rFonts w:hint="eastAsia" w:ascii="宋体" w:hAnsi="宋体" w:cs="宋体"/>
                <w:szCs w:val="21"/>
              </w:rPr>
              <w:t>2.1产品内容概要</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产品内容主要包括：实验目的、基础知识、实验步骤提示、实验流程等。</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实验目的：在实验目的中，简单了解禽流感试验诊断。</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基础知识：在基础知识中，学生可以简单了解禽流感试验步骤知识，包括“鸡胚接种”、“血凝实验原理”、“血凝抑制实验”、“RT-PCR实验原理”。</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实验步骤：主要包括实验内步骤提示</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实验流程：主要包括生物安全三级实验室漫游、高致病性病原微生物的检测。</w:t>
            </w:r>
          </w:p>
          <w:p>
            <w:pPr>
              <w:tabs>
                <w:tab w:val="left" w:pos="0"/>
              </w:tabs>
              <w:adjustRightInd w:val="0"/>
              <w:snapToGrid w:val="0"/>
              <w:spacing w:line="360" w:lineRule="exact"/>
              <w:outlineLvl w:val="2"/>
              <w:rPr>
                <w:rFonts w:hint="eastAsia" w:ascii="宋体" w:hAnsi="宋体" w:cs="宋体"/>
                <w:szCs w:val="21"/>
              </w:rPr>
            </w:pPr>
            <w:r>
              <w:rPr>
                <w:rFonts w:hint="eastAsia" w:ascii="宋体" w:hAnsi="宋体" w:cs="宋体"/>
                <w:szCs w:val="21"/>
              </w:rPr>
              <w:t>2.2产品详细内容</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ab/>
            </w:r>
            <w:r>
              <w:rPr>
                <w:rFonts w:hint="eastAsia" w:ascii="宋体" w:hAnsi="宋体" w:cs="宋体"/>
                <w:szCs w:val="21"/>
              </w:rPr>
              <w:t>可在本项目中可体验到的模块有：生物安全三级实验室漫游和高致病性病原微生物的检测两大模块。</w:t>
            </w:r>
          </w:p>
          <w:p>
            <w:pPr>
              <w:tabs>
                <w:tab w:val="left" w:pos="0"/>
              </w:tabs>
              <w:adjustRightInd w:val="0"/>
              <w:snapToGrid w:val="0"/>
              <w:spacing w:line="360" w:lineRule="exact"/>
              <w:outlineLvl w:val="3"/>
              <w:rPr>
                <w:rFonts w:hint="eastAsia" w:ascii="宋体" w:hAnsi="宋体" w:cs="宋体"/>
                <w:szCs w:val="21"/>
              </w:rPr>
            </w:pPr>
            <w:r>
              <w:rPr>
                <w:rFonts w:hint="eastAsia" w:ascii="宋体" w:hAnsi="宋体" w:cs="宋体"/>
                <w:szCs w:val="21"/>
              </w:rPr>
              <w:t>（一）生物安全三级实验室漫游</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1.三级实验室流程</w:t>
            </w:r>
          </w:p>
          <w:p>
            <w:pPr>
              <w:tabs>
                <w:tab w:val="left" w:pos="0"/>
              </w:tabs>
              <w:adjustRightInd w:val="0"/>
              <w:snapToGrid w:val="0"/>
              <w:spacing w:line="360" w:lineRule="exact"/>
              <w:rPr>
                <w:rFonts w:hint="eastAsia" w:ascii="宋体" w:hAnsi="宋体" w:eastAsia="宋体" w:cs="宋体"/>
                <w:szCs w:val="21"/>
                <w:highlight w:val="none"/>
                <w:lang w:eastAsia="zh-CN"/>
              </w:rPr>
            </w:pPr>
            <w:r>
              <w:rPr>
                <w:rFonts w:hint="eastAsia" w:ascii="宋体" w:hAnsi="宋体" w:eastAsia="宋体" w:cs="宋体"/>
                <w:szCs w:val="21"/>
                <w:lang w:val="en-US" w:eastAsia="zh-CN"/>
              </w:rPr>
              <w:t>★</w:t>
            </w:r>
            <w:r>
              <w:rPr>
                <w:rFonts w:hint="eastAsia" w:ascii="宋体" w:hAnsi="宋体" w:cs="宋体"/>
                <w:szCs w:val="21"/>
                <w:highlight w:val="none"/>
              </w:rPr>
              <w:t>2.生物安全柜仿真操作：</w:t>
            </w:r>
            <w:r>
              <w:rPr>
                <w:rFonts w:hint="eastAsia" w:ascii="宋体" w:hAnsi="宋体" w:cs="宋体"/>
                <w:szCs w:val="21"/>
                <w:highlight w:val="none"/>
                <w:lang w:eastAsia="zh-CN"/>
              </w:rPr>
              <w:t>（</w:t>
            </w:r>
            <w:r>
              <w:rPr>
                <w:rFonts w:hint="eastAsia" w:ascii="宋体" w:hAnsi="宋体" w:cs="宋体"/>
                <w:szCs w:val="21"/>
                <w:highlight w:val="none"/>
                <w:lang w:val="en-US" w:eastAsia="zh-CN"/>
              </w:rPr>
              <w:t>提供截图</w:t>
            </w:r>
            <w:r>
              <w:rPr>
                <w:rFonts w:hint="eastAsia" w:ascii="宋体" w:hAnsi="宋体" w:cs="宋体"/>
                <w:szCs w:val="21"/>
                <w:highlight w:val="none"/>
                <w:lang w:eastAsia="zh-CN"/>
              </w:rPr>
              <w:t>）</w:t>
            </w:r>
          </w:p>
          <w:p>
            <w:pPr>
              <w:tabs>
                <w:tab w:val="left" w:pos="0"/>
              </w:tabs>
              <w:adjustRightInd w:val="0"/>
              <w:snapToGrid w:val="0"/>
              <w:spacing w:line="360" w:lineRule="exact"/>
              <w:rPr>
                <w:rFonts w:hint="eastAsia" w:ascii="宋体" w:hAnsi="宋体" w:cs="宋体"/>
                <w:szCs w:val="21"/>
                <w:highlight w:val="none"/>
              </w:rPr>
            </w:pPr>
            <w:r>
              <w:rPr>
                <w:rFonts w:hint="eastAsia" w:ascii="宋体" w:hAnsi="宋体" w:cs="宋体"/>
                <w:szCs w:val="21"/>
                <w:highlight w:val="none"/>
              </w:rPr>
              <w:t>①高清展示A2生物安全柜设备模型，安全柜上具有生物安全标示、按键、显示屏内容；</w:t>
            </w:r>
          </w:p>
          <w:p>
            <w:pPr>
              <w:tabs>
                <w:tab w:val="left" w:pos="0"/>
              </w:tabs>
              <w:adjustRightInd w:val="0"/>
              <w:snapToGrid w:val="0"/>
              <w:spacing w:line="360" w:lineRule="exact"/>
              <w:outlineLvl w:val="4"/>
              <w:rPr>
                <w:rFonts w:hint="eastAsia" w:ascii="宋体" w:hAnsi="宋体" w:cs="宋体"/>
                <w:szCs w:val="21"/>
                <w:highlight w:val="none"/>
              </w:rPr>
            </w:pPr>
            <w:r>
              <w:rPr>
                <w:rFonts w:hint="eastAsia" w:ascii="宋体" w:hAnsi="宋体" w:cs="宋体"/>
                <w:szCs w:val="21"/>
                <w:highlight w:val="none"/>
              </w:rPr>
              <w:t>②对安全柜的洁净区、操作区、污染区进行区分；</w:t>
            </w:r>
          </w:p>
          <w:p>
            <w:pPr>
              <w:tabs>
                <w:tab w:val="left" w:pos="0"/>
              </w:tabs>
              <w:adjustRightInd w:val="0"/>
              <w:snapToGrid w:val="0"/>
              <w:spacing w:line="360" w:lineRule="exact"/>
              <w:rPr>
                <w:rFonts w:hint="eastAsia" w:ascii="宋体" w:hAnsi="宋体" w:cs="宋体"/>
                <w:szCs w:val="21"/>
                <w:highlight w:val="none"/>
              </w:rPr>
            </w:pPr>
            <w:r>
              <w:rPr>
                <w:rFonts w:hint="eastAsia" w:ascii="宋体" w:hAnsi="宋体" w:cs="宋体"/>
                <w:szCs w:val="21"/>
                <w:highlight w:val="none"/>
              </w:rPr>
              <w:t>③确定电源插头插在电源上，打开风机和照明电灯开关。玻璃窗拉开不到位，会有警示提醒。</w:t>
            </w:r>
          </w:p>
          <w:p>
            <w:pPr>
              <w:tabs>
                <w:tab w:val="left" w:pos="0"/>
              </w:tabs>
              <w:adjustRightInd w:val="0"/>
              <w:snapToGrid w:val="0"/>
              <w:spacing w:line="360" w:lineRule="exact"/>
              <w:outlineLvl w:val="4"/>
              <w:rPr>
                <w:rFonts w:hint="eastAsia" w:ascii="宋体" w:hAnsi="宋体" w:cs="宋体"/>
                <w:szCs w:val="21"/>
                <w:highlight w:val="none"/>
              </w:rPr>
            </w:pPr>
            <w:r>
              <w:rPr>
                <w:rFonts w:hint="eastAsia" w:ascii="宋体" w:hAnsi="宋体" w:cs="宋体"/>
                <w:szCs w:val="21"/>
                <w:highlight w:val="none"/>
              </w:rPr>
              <w:t>④检查柜内进排风以确认管道风口不被堵塞。</w:t>
            </w:r>
          </w:p>
          <w:p>
            <w:pPr>
              <w:tabs>
                <w:tab w:val="left" w:pos="0"/>
              </w:tabs>
              <w:adjustRightInd w:val="0"/>
              <w:snapToGrid w:val="0"/>
              <w:spacing w:line="360" w:lineRule="exact"/>
              <w:rPr>
                <w:rFonts w:hint="eastAsia" w:ascii="宋体" w:hAnsi="宋体" w:cs="宋体"/>
                <w:szCs w:val="21"/>
                <w:highlight w:val="none"/>
              </w:rPr>
            </w:pPr>
            <w:r>
              <w:rPr>
                <w:rFonts w:hint="eastAsia" w:ascii="宋体" w:hAnsi="宋体" w:cs="宋体"/>
                <w:szCs w:val="21"/>
                <w:highlight w:val="none"/>
              </w:rPr>
              <w:t>⑤放置要用的物品和材料入柜，注意不要放在门前的不锈钢格栅上。非洁净物品尽可能远离开口处。</w:t>
            </w:r>
          </w:p>
          <w:p>
            <w:pPr>
              <w:tabs>
                <w:tab w:val="left" w:pos="0"/>
              </w:tabs>
              <w:adjustRightInd w:val="0"/>
              <w:snapToGrid w:val="0"/>
              <w:spacing w:line="360" w:lineRule="exact"/>
              <w:rPr>
                <w:rFonts w:hint="eastAsia" w:ascii="宋体" w:hAnsi="宋体" w:cs="宋体"/>
                <w:szCs w:val="21"/>
                <w:highlight w:val="none"/>
              </w:rPr>
            </w:pPr>
            <w:r>
              <w:rPr>
                <w:rFonts w:hint="eastAsia" w:ascii="宋体" w:hAnsi="宋体" w:cs="宋体"/>
                <w:szCs w:val="21"/>
                <w:highlight w:val="none"/>
              </w:rPr>
              <w:t>⑥在柜内操作，不规范操作表现，例如：手部过于靠外侧，会有生物安全柜设备自身报警。</w:t>
            </w:r>
          </w:p>
          <w:p>
            <w:pPr>
              <w:tabs>
                <w:tab w:val="left" w:pos="0"/>
              </w:tabs>
              <w:adjustRightInd w:val="0"/>
              <w:snapToGrid w:val="0"/>
              <w:spacing w:line="360" w:lineRule="exact"/>
              <w:rPr>
                <w:rFonts w:hint="eastAsia" w:ascii="宋体" w:hAnsi="宋体" w:cs="宋体"/>
                <w:szCs w:val="21"/>
                <w:highlight w:val="none"/>
              </w:rPr>
            </w:pPr>
            <w:r>
              <w:rPr>
                <w:rFonts w:hint="eastAsia" w:ascii="宋体" w:hAnsi="宋体" w:cs="宋体"/>
                <w:szCs w:val="21"/>
                <w:highlight w:val="none"/>
              </w:rPr>
              <w:t>⑦工作完成后及时清场，玻璃窗拉下。关掉照明电灯后方打开紫外灯。</w:t>
            </w:r>
          </w:p>
          <w:p>
            <w:pPr>
              <w:tabs>
                <w:tab w:val="left" w:pos="0"/>
              </w:tabs>
              <w:adjustRightInd w:val="0"/>
              <w:snapToGrid w:val="0"/>
              <w:spacing w:line="360" w:lineRule="exact"/>
              <w:rPr>
                <w:rFonts w:hint="eastAsia" w:ascii="宋体" w:hAnsi="宋体" w:cs="宋体"/>
                <w:szCs w:val="21"/>
                <w:highlight w:val="none"/>
              </w:rPr>
            </w:pPr>
            <w:r>
              <w:rPr>
                <w:rFonts w:hint="eastAsia" w:ascii="宋体" w:hAnsi="宋体" w:cs="宋体"/>
                <w:szCs w:val="21"/>
                <w:highlight w:val="none"/>
              </w:rPr>
              <w:t>3.生物安全解剖台介绍</w:t>
            </w:r>
          </w:p>
          <w:p>
            <w:pPr>
              <w:tabs>
                <w:tab w:val="left" w:pos="0"/>
              </w:tabs>
              <w:adjustRightInd w:val="0"/>
              <w:snapToGrid w:val="0"/>
              <w:spacing w:line="360" w:lineRule="exact"/>
              <w:rPr>
                <w:rFonts w:hint="eastAsia" w:ascii="宋体" w:hAnsi="宋体" w:eastAsia="宋体" w:cs="宋体"/>
                <w:szCs w:val="21"/>
                <w:highlight w:val="none"/>
                <w:lang w:eastAsia="zh-CN"/>
              </w:rPr>
            </w:pPr>
            <w:r>
              <w:rPr>
                <w:rFonts w:hint="eastAsia" w:ascii="宋体" w:hAnsi="宋体" w:eastAsia="宋体" w:cs="宋体"/>
                <w:szCs w:val="21"/>
                <w:lang w:val="en-US" w:eastAsia="zh-CN"/>
              </w:rPr>
              <w:t>★</w:t>
            </w:r>
            <w:r>
              <w:rPr>
                <w:rFonts w:hint="eastAsia" w:ascii="宋体" w:hAnsi="宋体" w:cs="宋体"/>
                <w:szCs w:val="21"/>
                <w:highlight w:val="none"/>
              </w:rPr>
              <w:t>4.双扉灭菌器仿真操作：</w:t>
            </w:r>
            <w:r>
              <w:rPr>
                <w:rFonts w:hint="eastAsia" w:ascii="宋体" w:hAnsi="宋体" w:cs="宋体"/>
                <w:szCs w:val="21"/>
                <w:highlight w:val="none"/>
                <w:lang w:eastAsia="zh-CN"/>
              </w:rPr>
              <w:t>（</w:t>
            </w:r>
            <w:r>
              <w:rPr>
                <w:rFonts w:hint="eastAsia" w:ascii="宋体" w:hAnsi="宋体" w:cs="宋体"/>
                <w:szCs w:val="21"/>
                <w:highlight w:val="none"/>
                <w:lang w:val="en-US" w:eastAsia="zh-CN"/>
              </w:rPr>
              <w:t>提供截图</w:t>
            </w:r>
            <w:r>
              <w:rPr>
                <w:rFonts w:hint="eastAsia" w:ascii="宋体" w:hAnsi="宋体" w:cs="宋体"/>
                <w:szCs w:val="21"/>
                <w:highlight w:val="none"/>
                <w:lang w:eastAsia="zh-CN"/>
              </w:rPr>
              <w:t>）</w:t>
            </w:r>
          </w:p>
          <w:p>
            <w:pPr>
              <w:tabs>
                <w:tab w:val="left" w:pos="0"/>
              </w:tabs>
              <w:adjustRightInd w:val="0"/>
              <w:snapToGrid w:val="0"/>
              <w:spacing w:line="360" w:lineRule="exact"/>
              <w:rPr>
                <w:rFonts w:hint="eastAsia" w:ascii="宋体" w:hAnsi="宋体" w:cs="宋体"/>
                <w:szCs w:val="21"/>
                <w:highlight w:val="none"/>
              </w:rPr>
            </w:pPr>
            <w:r>
              <w:rPr>
                <w:rFonts w:hint="eastAsia" w:ascii="宋体" w:hAnsi="宋体" w:cs="宋体"/>
                <w:szCs w:val="21"/>
                <w:highlight w:val="none"/>
              </w:rPr>
              <w:t>①双扉灭菌器设备模型的高清展示；双扉灭菌器的清洁侧和污染侧的安装位置正确规范；污染物（废弃物）包装须有生物安全标示；内室须有移动式温度探头；须有门垫圈层（夹层）压力表示数和内腔（内室）压力表及示数；须有紧急停止按钮；须有“当心高温”的安全警示标识牌及有显示屏，显示屏上须有温度示数和门开启按键；</w:t>
            </w:r>
          </w:p>
          <w:p>
            <w:pPr>
              <w:tabs>
                <w:tab w:val="left" w:pos="0"/>
              </w:tabs>
              <w:adjustRightInd w:val="0"/>
              <w:snapToGrid w:val="0"/>
              <w:spacing w:line="360" w:lineRule="exact"/>
              <w:rPr>
                <w:rFonts w:hint="eastAsia" w:ascii="宋体" w:hAnsi="宋体" w:cs="宋体"/>
                <w:szCs w:val="21"/>
                <w:highlight w:val="none"/>
              </w:rPr>
            </w:pPr>
            <w:r>
              <w:rPr>
                <w:rFonts w:hint="eastAsia" w:ascii="宋体" w:hAnsi="宋体" w:cs="宋体"/>
                <w:szCs w:val="21"/>
                <w:highlight w:val="none"/>
              </w:rPr>
              <w:t>②实验室废弃物通过双扉灭菌柜进行灭活。滑动门在开启和关闭时碰到障碍物会自动停止，清理障碍物后，再进行滑动门开启与关闭。</w:t>
            </w:r>
          </w:p>
          <w:p>
            <w:pPr>
              <w:tabs>
                <w:tab w:val="left" w:pos="0"/>
              </w:tabs>
              <w:adjustRightInd w:val="0"/>
              <w:snapToGrid w:val="0"/>
              <w:spacing w:line="360" w:lineRule="exact"/>
              <w:rPr>
                <w:rFonts w:hint="eastAsia" w:ascii="宋体" w:hAnsi="宋体" w:cs="宋体"/>
                <w:szCs w:val="21"/>
                <w:highlight w:val="none"/>
              </w:rPr>
            </w:pPr>
            <w:r>
              <w:rPr>
                <w:rFonts w:hint="eastAsia" w:ascii="宋体" w:hAnsi="宋体" w:cs="宋体"/>
                <w:szCs w:val="21"/>
                <w:highlight w:val="none"/>
              </w:rPr>
              <w:t>③废弃物高温灭活大致为：打开滑动门，将废弃物放置在舱体内，将探头插入废弃物密封袋中，关闭滑动门，进行灭活程序选择，执行灭活流程。冷却完毕后打开清洁侧门，将灭活后的废弃物取出，清洗灭菌室舱体，关闭清洁侧门。</w:t>
            </w:r>
          </w:p>
          <w:p>
            <w:pPr>
              <w:tabs>
                <w:tab w:val="left" w:pos="0"/>
              </w:tabs>
              <w:adjustRightInd w:val="0"/>
              <w:snapToGrid w:val="0"/>
              <w:spacing w:line="360" w:lineRule="exact"/>
              <w:rPr>
                <w:rFonts w:hint="eastAsia" w:ascii="宋体" w:hAnsi="宋体" w:cs="宋体"/>
                <w:szCs w:val="21"/>
                <w:highlight w:val="none"/>
              </w:rPr>
            </w:pPr>
            <w:r>
              <w:rPr>
                <w:rFonts w:hint="eastAsia" w:ascii="宋体" w:hAnsi="宋体" w:cs="宋体"/>
                <w:szCs w:val="21"/>
                <w:highlight w:val="none"/>
              </w:rPr>
              <w:t>④从清洁侧传递物品（例如：笼具与饲料），检查双扉灭菌柜是否处于工作准备状态，将清洁侧门打开，将传递物品至于灭菌室内，将污染侧门打开，将传递物品取出，将污染侧门关闭，设备自动进行空跑灭活模式。</w:t>
            </w:r>
          </w:p>
          <w:p>
            <w:pPr>
              <w:tabs>
                <w:tab w:val="left" w:pos="0"/>
              </w:tabs>
              <w:adjustRightInd w:val="0"/>
              <w:snapToGrid w:val="0"/>
              <w:spacing w:line="360" w:lineRule="exact"/>
              <w:rPr>
                <w:rFonts w:hint="eastAsia" w:ascii="宋体" w:hAnsi="宋体" w:cs="宋体"/>
                <w:szCs w:val="21"/>
                <w:highlight w:val="none"/>
              </w:rPr>
            </w:pPr>
            <w:r>
              <w:rPr>
                <w:rFonts w:hint="eastAsia" w:ascii="宋体" w:hAnsi="宋体" w:cs="宋体"/>
                <w:szCs w:val="21"/>
                <w:highlight w:val="none"/>
              </w:rPr>
              <w:t>⑤灭活过程要体现，抽真空，蒸汽加热，压缩空气冷却这三个必需的过程。</w:t>
            </w:r>
          </w:p>
          <w:p>
            <w:pPr>
              <w:tabs>
                <w:tab w:val="left" w:pos="0"/>
              </w:tabs>
              <w:adjustRightInd w:val="0"/>
              <w:snapToGrid w:val="0"/>
              <w:spacing w:line="360" w:lineRule="exact"/>
              <w:rPr>
                <w:rFonts w:hint="eastAsia" w:ascii="宋体" w:hAnsi="宋体" w:cs="宋体"/>
                <w:szCs w:val="21"/>
                <w:highlight w:val="none"/>
              </w:rPr>
            </w:pPr>
            <w:r>
              <w:rPr>
                <w:rFonts w:hint="eastAsia" w:ascii="宋体" w:hAnsi="宋体" w:cs="宋体"/>
                <w:szCs w:val="21"/>
                <w:highlight w:val="none"/>
              </w:rPr>
              <w:t>⑥污染侧的门只要打开再关上，必需对舱体或废弃物进行灭活处理，不论灭菌室舱体内部是否放置了废弃物。</w:t>
            </w:r>
          </w:p>
          <w:p>
            <w:pPr>
              <w:tabs>
                <w:tab w:val="left" w:pos="0"/>
              </w:tabs>
              <w:adjustRightInd w:val="0"/>
              <w:snapToGrid w:val="0"/>
              <w:spacing w:line="360" w:lineRule="exact"/>
              <w:outlineLvl w:val="4"/>
              <w:rPr>
                <w:rFonts w:hint="eastAsia" w:ascii="宋体" w:hAnsi="宋体" w:cs="宋体"/>
                <w:szCs w:val="21"/>
                <w:highlight w:val="none"/>
              </w:rPr>
            </w:pPr>
            <w:r>
              <w:rPr>
                <w:rFonts w:hint="eastAsia" w:ascii="宋体" w:hAnsi="宋体" w:cs="宋体"/>
                <w:szCs w:val="21"/>
                <w:highlight w:val="none"/>
              </w:rPr>
              <w:t>⑦灭活过程两侧门都无法打开。</w:t>
            </w:r>
          </w:p>
          <w:p>
            <w:pPr>
              <w:tabs>
                <w:tab w:val="left" w:pos="0"/>
              </w:tabs>
              <w:adjustRightInd w:val="0"/>
              <w:snapToGrid w:val="0"/>
              <w:spacing w:line="360" w:lineRule="exact"/>
              <w:rPr>
                <w:rFonts w:hint="eastAsia" w:ascii="宋体" w:hAnsi="宋体" w:cs="宋体"/>
                <w:szCs w:val="21"/>
                <w:highlight w:val="none"/>
              </w:rPr>
            </w:pPr>
            <w:r>
              <w:rPr>
                <w:rFonts w:hint="eastAsia" w:ascii="宋体" w:hAnsi="宋体" w:cs="宋体"/>
                <w:szCs w:val="21"/>
                <w:highlight w:val="none"/>
              </w:rPr>
              <w:t>⑧其他设备安全操作的注意事项，如双扉灭菌器运行过程中发生故障，不得随意打开门，待专业人员处理。</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5.高压蒸汽灭菌器介绍</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6.台式冷冻离心机介绍</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7.多功能洗手器介绍</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8.小鼠隔离笼系统介绍</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9.鸡负压隔离器介绍</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10.恒温培养箱介绍</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11.CO2培养箱介绍</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12.传递窗介绍</w:t>
            </w:r>
          </w:p>
          <w:p>
            <w:pPr>
              <w:tabs>
                <w:tab w:val="left" w:pos="0"/>
              </w:tabs>
              <w:adjustRightInd w:val="0"/>
              <w:snapToGrid w:val="0"/>
              <w:spacing w:line="360" w:lineRule="exact"/>
              <w:outlineLvl w:val="3"/>
              <w:rPr>
                <w:rFonts w:hint="eastAsia" w:ascii="宋体" w:hAnsi="宋体" w:cs="宋体"/>
                <w:szCs w:val="21"/>
              </w:rPr>
            </w:pPr>
            <w:r>
              <w:rPr>
                <w:rFonts w:hint="eastAsia" w:ascii="宋体" w:hAnsi="宋体" w:cs="宋体"/>
                <w:szCs w:val="21"/>
              </w:rPr>
              <w:t>（二）检测流程</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1.指纹录取程序</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2.传递窗递送程序</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3.防护衣物穿戴程序</w:t>
            </w:r>
          </w:p>
          <w:p>
            <w:pPr>
              <w:tabs>
                <w:tab w:val="left" w:pos="0"/>
              </w:tabs>
              <w:adjustRightInd w:val="0"/>
              <w:snapToGrid w:val="0"/>
              <w:spacing w:line="360" w:lineRule="exact"/>
              <w:rPr>
                <w:rFonts w:hint="eastAsia" w:ascii="宋体" w:hAnsi="宋体" w:eastAsia="宋体" w:cs="宋体"/>
                <w:szCs w:val="21"/>
                <w:lang w:eastAsia="zh-CN"/>
              </w:rPr>
            </w:pPr>
            <w:r>
              <w:rPr>
                <w:rFonts w:hint="eastAsia" w:ascii="宋体" w:hAnsi="宋体" w:eastAsia="宋体" w:cs="宋体"/>
                <w:szCs w:val="21"/>
                <w:lang w:val="en-US" w:eastAsia="zh-CN"/>
              </w:rPr>
              <w:t>★</w:t>
            </w:r>
            <w:r>
              <w:rPr>
                <w:rFonts w:hint="eastAsia" w:ascii="宋体" w:hAnsi="宋体" w:cs="宋体"/>
                <w:szCs w:val="21"/>
              </w:rPr>
              <w:t>4.高致病性病原微生物检测：包括样品处理、鸡胚接种、血凝实验、血凝抑制实验、RT—PCR实验、RNA提取、反转录、PCR扩增、DNA琼脂糖电泳、病毒毒力测定、病毒基因序列分析、IVPI动物毒力测定实验等步骤。</w:t>
            </w:r>
            <w:r>
              <w:rPr>
                <w:rFonts w:hint="eastAsia" w:ascii="宋体" w:hAnsi="宋体" w:cs="宋体"/>
                <w:szCs w:val="21"/>
                <w:lang w:eastAsia="zh-CN"/>
              </w:rPr>
              <w:t>（</w:t>
            </w:r>
            <w:r>
              <w:rPr>
                <w:rFonts w:hint="eastAsia" w:ascii="宋体" w:hAnsi="宋体" w:cs="宋体"/>
                <w:szCs w:val="21"/>
                <w:lang w:val="en-US" w:eastAsia="zh-CN"/>
              </w:rPr>
              <w:t>提供截图</w:t>
            </w:r>
            <w:r>
              <w:rPr>
                <w:rFonts w:hint="eastAsia" w:ascii="宋体" w:hAnsi="宋体" w:cs="宋体"/>
                <w:szCs w:val="21"/>
                <w:lang w:eastAsia="zh-CN"/>
              </w:rPr>
              <w:t>）</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5.垃圾整理及消毒</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6.台面整理及消毒</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7.使用传真机传输实验数据</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8.废弃物处理程序</w:t>
            </w:r>
          </w:p>
          <w:p>
            <w:pPr>
              <w:tabs>
                <w:tab w:val="left" w:pos="0"/>
              </w:tabs>
              <w:adjustRightInd w:val="0"/>
              <w:snapToGrid w:val="0"/>
              <w:spacing w:line="360" w:lineRule="exact"/>
              <w:rPr>
                <w:rFonts w:hint="eastAsia" w:ascii="宋体" w:hAnsi="宋体" w:cs="宋体"/>
                <w:szCs w:val="21"/>
              </w:rPr>
            </w:pPr>
            <w:r>
              <w:rPr>
                <w:rFonts w:hint="eastAsia" w:ascii="宋体" w:hAnsi="宋体" w:cs="宋体"/>
                <w:szCs w:val="21"/>
              </w:rPr>
              <w:t>9.人物退出程序</w:t>
            </w:r>
          </w:p>
          <w:p>
            <w:pPr>
              <w:jc w:val="both"/>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szCs w:val="21"/>
              </w:rPr>
              <w:t>10.生物危险物质溢洒处理程序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47" w:type="pct"/>
            <w:noWrap w:val="0"/>
            <w:vAlign w:val="center"/>
          </w:tcPr>
          <w:p>
            <w:pPr>
              <w:keepNext w:val="0"/>
              <w:keepLines w:val="0"/>
              <w:widowControl/>
              <w:suppressLineNumbers w:val="0"/>
              <w:ind w:left="0" w:leftChars="0" w:right="0" w:rightChars="0"/>
              <w:jc w:val="center"/>
              <w:textAlignment w:val="center"/>
              <w:outlineLvl w:val="9"/>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aps w:val="0"/>
                <w:color w:val="444444"/>
                <w:spacing w:val="0"/>
                <w:sz w:val="24"/>
                <w:szCs w:val="24"/>
                <w:shd w:val="clear" w:color="auto" w:fill="auto"/>
                <w:lang w:val="en-US" w:eastAsia="zh-CN"/>
              </w:rPr>
              <w:t>3</w:t>
            </w:r>
          </w:p>
        </w:tc>
        <w:tc>
          <w:tcPr>
            <w:tcW w:w="472" w:type="pct"/>
            <w:noWrap w:val="0"/>
            <w:vAlign w:val="center"/>
          </w:tcPr>
          <w:p>
            <w:pPr>
              <w:keepNext w:val="0"/>
              <w:keepLines w:val="0"/>
              <w:widowControl/>
              <w:suppressLineNumbers w:val="0"/>
              <w:ind w:left="0" w:leftChars="0" w:right="0" w:rightChars="0"/>
              <w:jc w:val="center"/>
              <w:textAlignment w:val="center"/>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rPr>
              <w:t>寒地猪场生物安全</w:t>
            </w:r>
            <w:r>
              <w:rPr>
                <w:rFonts w:hint="eastAsia" w:ascii="宋体" w:hAnsi="宋体" w:eastAsia="宋体" w:cs="宋体"/>
                <w:b/>
                <w:bCs/>
                <w:sz w:val="24"/>
                <w:szCs w:val="24"/>
                <w:lang w:val="en-US" w:eastAsia="zh-CN"/>
              </w:rPr>
              <w:t>虚拟</w:t>
            </w:r>
            <w:r>
              <w:rPr>
                <w:rFonts w:ascii="宋体" w:hAnsi="宋体" w:eastAsia="宋体" w:cs="宋体"/>
                <w:b/>
                <w:bCs/>
                <w:sz w:val="24"/>
                <w:szCs w:val="24"/>
              </w:rPr>
              <w:t>仿真实训教学系统</w:t>
            </w:r>
          </w:p>
        </w:tc>
        <w:tc>
          <w:tcPr>
            <w:tcW w:w="318" w:type="pct"/>
            <w:noWrap w:val="0"/>
            <w:vAlign w:val="center"/>
          </w:tcPr>
          <w:p>
            <w:pPr>
              <w:widowControl/>
              <w:numPr>
                <w:ilvl w:val="0"/>
                <w:numId w:val="0"/>
              </w:numPr>
              <w:wordWrap/>
              <w:topLinePunct w:val="0"/>
              <w:ind w:right="0" w:rightChars="0"/>
              <w:jc w:val="center"/>
              <w:outlineLvl w:val="9"/>
              <w:rPr>
                <w:rFonts w:hint="eastAsia" w:ascii="宋体" w:hAnsi="宋体" w:eastAsia="宋体" w:cs="宋体"/>
                <w:b w:val="0"/>
                <w:bCs w:val="0"/>
                <w:sz w:val="24"/>
                <w:szCs w:val="24"/>
              </w:rPr>
            </w:pPr>
          </w:p>
        </w:tc>
        <w:tc>
          <w:tcPr>
            <w:tcW w:w="3961" w:type="pct"/>
            <w:noWrap w:val="0"/>
            <w:vAlign w:val="top"/>
          </w:tcPr>
          <w:p>
            <w:pPr>
              <w:bidi w:val="0"/>
              <w:rPr>
                <w:rFonts w:hint="eastAsia"/>
                <w:lang w:val="en-US" w:eastAsia="zh-CN"/>
              </w:rPr>
            </w:pPr>
            <w:bookmarkStart w:id="0" w:name="_Toc28409"/>
            <w:r>
              <w:rPr>
                <w:rFonts w:hint="eastAsia"/>
                <w:lang w:val="en-US" w:eastAsia="zh-CN"/>
              </w:rPr>
              <w:t>一、软件概述</w:t>
            </w:r>
            <w:bookmarkEnd w:id="0"/>
          </w:p>
          <w:p>
            <w:pPr>
              <w:bidi w:val="0"/>
              <w:rPr>
                <w:rFonts w:hint="eastAsia"/>
                <w:lang w:val="en-US" w:eastAsia="zh-CN"/>
              </w:rPr>
            </w:pPr>
            <w:r>
              <w:rPr>
                <w:rFonts w:hint="eastAsia"/>
                <w:lang w:val="en-US" w:eastAsia="zh-CN"/>
              </w:rPr>
              <w:t>1.版本要求</w:t>
            </w:r>
          </w:p>
          <w:p>
            <w:pPr>
              <w:bidi w:val="0"/>
              <w:rPr>
                <w:rFonts w:hint="eastAsia"/>
                <w:lang w:val="en-US" w:eastAsia="zh-CN"/>
              </w:rPr>
            </w:pPr>
            <w:r>
              <w:rPr>
                <w:rFonts w:hint="eastAsia"/>
                <w:lang w:val="en-US" w:eastAsia="zh-CN"/>
              </w:rPr>
              <w:t>1.1本软件须满足PC电脑端的使用；</w:t>
            </w:r>
          </w:p>
          <w:p>
            <w:pPr>
              <w:bidi w:val="0"/>
              <w:rPr>
                <w:rFonts w:hint="eastAsia"/>
                <w:lang w:val="en-US" w:eastAsia="zh-CN"/>
              </w:rPr>
            </w:pPr>
            <w:r>
              <w:rPr>
                <w:rFonts w:hint="eastAsia"/>
                <w:lang w:val="en-US" w:eastAsia="zh-CN"/>
              </w:rPr>
              <w:t>1.2PC电脑端，支持Windows7、Windows10（包括但不限于）操作系统运行。</w:t>
            </w:r>
          </w:p>
          <w:p>
            <w:pPr>
              <w:bidi w:val="0"/>
              <w:rPr>
                <w:rFonts w:hint="eastAsia"/>
                <w:lang w:val="en-US" w:eastAsia="zh-CN"/>
              </w:rPr>
            </w:pPr>
            <w:r>
              <w:rPr>
                <w:rFonts w:hint="eastAsia"/>
                <w:lang w:val="en-US" w:eastAsia="zh-CN"/>
              </w:rPr>
              <w:t>2.美术开发要求</w:t>
            </w:r>
          </w:p>
          <w:p>
            <w:pPr>
              <w:bidi w:val="0"/>
              <w:rPr>
                <w:rFonts w:hint="eastAsia"/>
                <w:lang w:val="en-US" w:eastAsia="zh-CN"/>
              </w:rPr>
            </w:pPr>
            <w:r>
              <w:rPr>
                <w:rFonts w:hint="eastAsia"/>
                <w:lang w:val="en-US" w:eastAsia="zh-CN"/>
              </w:rPr>
              <w:t>2.1模型制作：本软件采用3DsMax建模开发工具，构建与实物高仿真度的模型、角色。模型要求进行烘焙处理，生成带有阴影、高光、反射及法线的写实效果的贴图；贴图要求色彩协调，明暗合理，冷暖适当，达到较好的视觉效果；</w:t>
            </w:r>
          </w:p>
          <w:p>
            <w:pPr>
              <w:bidi w:val="0"/>
              <w:rPr>
                <w:rFonts w:hint="eastAsia"/>
                <w:lang w:val="en-US" w:eastAsia="zh-CN"/>
              </w:rPr>
            </w:pPr>
            <w:r>
              <w:rPr>
                <w:rFonts w:hint="eastAsia"/>
                <w:lang w:val="en-US" w:eastAsia="zh-CN"/>
              </w:rPr>
              <w:t>2.2场景制作：本软件围绕真实环境进行场景建设，真实地反映环境、设施状态，主相机内视野场景由近到远有自然过渡的效果；可对场景模型进行实时顶点优化，根据视觉效果调整优化比例，减少数据量，提高运行效率。</w:t>
            </w:r>
          </w:p>
          <w:p>
            <w:pPr>
              <w:bidi w:val="0"/>
              <w:rPr>
                <w:rFonts w:hint="eastAsia"/>
                <w:lang w:val="en-US" w:eastAsia="zh-CN"/>
              </w:rPr>
            </w:pPr>
            <w:bookmarkStart w:id="1" w:name="_Toc21401"/>
            <w:r>
              <w:rPr>
                <w:rFonts w:hint="eastAsia"/>
                <w:lang w:val="en-US" w:eastAsia="zh-CN"/>
              </w:rPr>
              <w:t>二、实训内容</w:t>
            </w:r>
            <w:bookmarkEnd w:id="1"/>
          </w:p>
          <w:p>
            <w:pPr>
              <w:bidi w:val="0"/>
              <w:rPr>
                <w:rFonts w:hint="eastAsia"/>
                <w:lang w:val="en-US" w:eastAsia="zh-CN"/>
              </w:rPr>
            </w:pPr>
            <w:r>
              <w:rPr>
                <w:rFonts w:hint="eastAsia"/>
                <w:lang w:val="en-US" w:eastAsia="zh-CN"/>
              </w:rPr>
              <w:t>猪场生物安全管理包括引种管理、人员及车辆管理、消毒管理、防疫管理、寒地猪群营养管理、寒地猪舍保温措施、寒地猪舍卫生清洁工作、无害化处理等模块。</w:t>
            </w:r>
          </w:p>
          <w:p>
            <w:pPr>
              <w:bidi w:val="0"/>
              <w:rPr>
                <w:rFonts w:hint="default" w:eastAsia="宋体"/>
                <w:lang w:val="en-US" w:eastAsia="zh-CN"/>
              </w:rPr>
            </w:pPr>
            <w:bookmarkStart w:id="2" w:name="_Toc1694"/>
            <w:r>
              <w:rPr>
                <w:rFonts w:hint="eastAsia"/>
              </w:rPr>
              <w:t>三、</w:t>
            </w:r>
            <w:bookmarkEnd w:id="2"/>
            <w:r>
              <w:rPr>
                <w:rFonts w:hint="eastAsia"/>
                <w:lang w:val="en-US" w:eastAsia="zh-CN"/>
              </w:rPr>
              <w:t>系统详细功能：</w:t>
            </w:r>
          </w:p>
          <w:p>
            <w:pPr>
              <w:bidi w:val="0"/>
              <w:rPr>
                <w:rFonts w:hint="eastAsia"/>
              </w:rPr>
            </w:pPr>
            <w:r>
              <w:rPr>
                <w:rFonts w:hint="eastAsia"/>
                <w:lang w:val="en-US" w:eastAsia="zh-CN"/>
              </w:rPr>
              <w:t>（一）、</w:t>
            </w:r>
            <w:r>
              <w:rPr>
                <w:rFonts w:hint="eastAsia"/>
              </w:rPr>
              <w:t>引种管理</w:t>
            </w:r>
          </w:p>
          <w:p>
            <w:pPr>
              <w:bidi w:val="0"/>
              <w:rPr>
                <w:rFonts w:hint="eastAsia" w:eastAsia="宋体"/>
                <w:lang w:eastAsia="zh-CN"/>
              </w:rPr>
            </w:pPr>
            <w:r>
              <w:rPr>
                <w:rFonts w:hint="eastAsia"/>
                <w:lang w:val="en-US" w:eastAsia="zh-CN"/>
              </w:rPr>
              <w:t>1、</w:t>
            </w:r>
            <w:r>
              <w:rPr>
                <w:rFonts w:hint="eastAsia"/>
              </w:rPr>
              <w:t>引种证明查验</w:t>
            </w:r>
            <w:r>
              <w:rPr>
                <w:rFonts w:hint="eastAsia"/>
                <w:lang w:eastAsia="zh-CN"/>
              </w:rPr>
              <w:t>：</w:t>
            </w:r>
          </w:p>
          <w:p>
            <w:pPr>
              <w:bidi w:val="0"/>
            </w:pPr>
            <w:r>
              <w:t>证明文件完整性：</w:t>
            </w:r>
          </w:p>
          <w:p>
            <w:pPr>
              <w:bidi w:val="0"/>
            </w:pPr>
            <w:r>
              <w:t>引种单位名称、地址、联系电话，引种猪场的名称、地址、联系方式等。核实证明上是否明确标注了引种的仔猪数量、品种、性别、出生日期等详细信息。确认证明文件上有无引种猪场的官方印章或负责人签字，以及出具日期。</w:t>
            </w:r>
          </w:p>
          <w:p>
            <w:pPr>
              <w:bidi w:val="0"/>
              <w:rPr>
                <w:rFonts w:hint="eastAsia" w:eastAsia="宋体"/>
                <w:lang w:eastAsia="zh-CN"/>
              </w:rPr>
            </w:pPr>
            <w:r>
              <w:rPr>
                <w:rFonts w:hint="eastAsia"/>
              </w:rPr>
              <w:t>病原检测报告查验</w:t>
            </w:r>
            <w:r>
              <w:rPr>
                <w:rFonts w:hint="eastAsia"/>
                <w:lang w:eastAsia="zh-CN"/>
              </w:rPr>
              <w:t>；</w:t>
            </w:r>
          </w:p>
          <w:p>
            <w:pPr>
              <w:bidi w:val="0"/>
              <w:rPr>
                <w:rFonts w:hint="eastAsia" w:eastAsia="宋体"/>
                <w:lang w:eastAsia="zh-CN"/>
              </w:rPr>
            </w:pPr>
            <w:r>
              <w:rPr>
                <w:rFonts w:hint="eastAsia"/>
              </w:rPr>
              <w:t>引入种猪隔离观察及疾病检测</w:t>
            </w:r>
            <w:r>
              <w:rPr>
                <w:rFonts w:hint="eastAsia"/>
                <w:lang w:eastAsia="zh-CN"/>
              </w:rPr>
              <w:t>。</w:t>
            </w:r>
          </w:p>
          <w:p>
            <w:pPr>
              <w:bidi w:val="0"/>
            </w:pPr>
            <w:r>
              <w:rPr>
                <w:rFonts w:hint="eastAsia"/>
                <w:lang w:val="en-US" w:eastAsia="zh-CN"/>
              </w:rPr>
              <w:t>1)</w:t>
            </w:r>
            <w:r>
              <w:t>隔离观察与管理</w:t>
            </w:r>
          </w:p>
          <w:p>
            <w:pPr>
              <w:bidi w:val="0"/>
            </w:pPr>
            <w:r>
              <w:t>分群管理：根据性别、体重和健康状况分群饲养，注意观察每头猪的行为、食欲、粪便等。</w:t>
            </w:r>
          </w:p>
          <w:p>
            <w:pPr>
              <w:bidi w:val="0"/>
            </w:pPr>
            <w:r>
              <w:t>监控与记录：前30天内，每日仔细观察记录种猪的静态、食态、动态，及时发现异常。</w:t>
            </w:r>
          </w:p>
          <w:p>
            <w:pPr>
              <w:bidi w:val="0"/>
            </w:pPr>
            <w:r>
              <w:t>饲料与饮水：提供清洁饮水和高质量饲料，可适当添加维生素、电解质等增强抵抗力。</w:t>
            </w:r>
          </w:p>
          <w:p>
            <w:pPr>
              <w:bidi w:val="0"/>
            </w:pPr>
            <w:r>
              <w:rPr>
                <w:rFonts w:hint="eastAsia"/>
                <w:lang w:val="en-US" w:eastAsia="zh-CN"/>
              </w:rPr>
              <w:t>2)</w:t>
            </w:r>
            <w:r>
              <w:t>疾病检测与免疫</w:t>
            </w:r>
          </w:p>
          <w:p>
            <w:pPr>
              <w:bidi w:val="0"/>
            </w:pPr>
            <w:r>
              <w:t>基础检测：隔离期间进行基础疾病筛查，如非洲猪瘟、猪蓝耳病、猪瘟、口蹄疫等常见猪病的血清学检测或PCR检测。</w:t>
            </w:r>
          </w:p>
          <w:p>
            <w:pPr>
              <w:bidi w:val="0"/>
              <w:rPr>
                <w:rFonts w:hint="eastAsia"/>
                <w:lang w:val="en-US" w:eastAsia="zh-CN"/>
              </w:rPr>
            </w:pPr>
            <w:r>
              <w:t>免疫接种：隔离观察30天后，根据检测结果和原有猪群的免疫程序，进行必要的疫苗接种。</w:t>
            </w:r>
          </w:p>
          <w:p>
            <w:pPr>
              <w:bidi w:val="0"/>
              <w:rPr>
                <w:rFonts w:hint="eastAsia"/>
                <w:lang w:val="en-US" w:eastAsia="zh-CN"/>
              </w:rPr>
            </w:pPr>
            <w:r>
              <w:rPr>
                <w:rFonts w:hint="eastAsia"/>
                <w:lang w:val="en-US" w:eastAsia="zh-CN"/>
              </w:rPr>
              <w:t>（二）、人员及车辆管理</w:t>
            </w:r>
          </w:p>
          <w:p>
            <w:pPr>
              <w:bidi w:val="0"/>
              <w:rPr>
                <w:rFonts w:hint="eastAsia"/>
              </w:rPr>
            </w:pPr>
            <w:r>
              <w:rPr>
                <w:rFonts w:hint="eastAsia"/>
                <w:lang w:val="en-US" w:eastAsia="zh-CN"/>
              </w:rPr>
              <w:t>1、</w:t>
            </w:r>
            <w:r>
              <w:rPr>
                <w:rFonts w:hint="eastAsia"/>
              </w:rPr>
              <w:t>人员流动管理</w:t>
            </w:r>
          </w:p>
          <w:p>
            <w:pPr>
              <w:bidi w:val="0"/>
              <w:rPr>
                <w:rFonts w:hint="eastAsia"/>
                <w:lang w:val="en-US" w:eastAsia="zh-CN"/>
              </w:rPr>
            </w:pPr>
            <w:r>
              <w:rPr>
                <w:rFonts w:hint="eastAsia"/>
                <w:lang w:val="en-US" w:eastAsia="zh-CN"/>
              </w:rPr>
              <w:t>人员入场流程：</w:t>
            </w:r>
          </w:p>
          <w:p>
            <w:pPr>
              <w:bidi w:val="0"/>
              <w:rPr>
                <w:rFonts w:hint="eastAsia"/>
              </w:rPr>
            </w:pPr>
            <w:r>
              <w:rPr>
                <w:rFonts w:hint="eastAsia"/>
              </w:rPr>
              <w:t>进入猪场的人员,在门岗雾化消毒安灭杀：水=1：20020-40 秒,同时消毒池内消毒鞋底,且更换场内生活区衣服和鞋；</w:t>
            </w:r>
          </w:p>
          <w:p>
            <w:pPr>
              <w:bidi w:val="0"/>
              <w:rPr>
                <w:rFonts w:hint="eastAsia"/>
              </w:rPr>
            </w:pPr>
            <w:r>
              <w:rPr>
                <w:rFonts w:hint="eastAsia"/>
              </w:rPr>
              <w:t>进入生活区</w:t>
            </w:r>
            <w:r>
              <w:rPr>
                <w:rFonts w:hint="eastAsia"/>
                <w:lang w:eastAsia="zh-CN"/>
              </w:rPr>
              <w:t>：</w:t>
            </w:r>
            <w:r>
              <w:rPr>
                <w:rFonts w:hint="eastAsia"/>
              </w:rPr>
              <w:t xml:space="preserve">换鞋、更衣、沐浴、隔离 </w:t>
            </w:r>
          </w:p>
          <w:p>
            <w:pPr>
              <w:bidi w:val="0"/>
              <w:rPr>
                <w:rFonts w:hint="eastAsia"/>
                <w:lang w:val="en-US" w:eastAsia="zh-CN"/>
              </w:rPr>
            </w:pPr>
            <w:r>
              <w:rPr>
                <w:rFonts w:hint="eastAsia"/>
              </w:rPr>
              <w:t>凡需进入猪场生活区的人员必须更换生活区衣服并换鞋；</w:t>
            </w:r>
          </w:p>
          <w:p>
            <w:pPr>
              <w:bidi w:val="0"/>
              <w:rPr>
                <w:rFonts w:hint="eastAsia" w:eastAsia="宋体"/>
                <w:lang w:eastAsia="zh-CN"/>
              </w:rPr>
            </w:pPr>
            <w:r>
              <w:rPr>
                <w:rFonts w:hint="eastAsia"/>
              </w:rPr>
              <w:t xml:space="preserve">进入生产区 </w:t>
            </w:r>
            <w:r>
              <w:rPr>
                <w:rFonts w:hint="eastAsia"/>
                <w:lang w:eastAsia="zh-CN"/>
              </w:rPr>
              <w:t>：</w:t>
            </w:r>
          </w:p>
          <w:p>
            <w:pPr>
              <w:bidi w:val="0"/>
              <w:rPr>
                <w:rFonts w:hint="default"/>
                <w:lang w:val="en-US" w:eastAsia="zh-CN"/>
              </w:rPr>
            </w:pPr>
            <w:r>
              <w:rPr>
                <w:rFonts w:hint="eastAsia"/>
              </w:rPr>
              <w:t xml:space="preserve">需进入生产区的人员必须在更衣室沐浴、更换隔离区衣服并换鞋,必须按要求隔离；进入生产区前,必须更换生产区衣服和鞋,并在消毒池内消毒鞋底；有洗浴设备的猪舍,必须在进入车间工作房前淋浴、更衣和鞋；猪舍无洗浴设备的猪场,在进入猪舍前必须在指定的更衣室,更换生产区衣服和鞋; </w:t>
            </w:r>
          </w:p>
          <w:p>
            <w:pPr>
              <w:bidi w:val="0"/>
              <w:rPr>
                <w:rFonts w:hint="eastAsia"/>
                <w:lang w:val="en-US" w:eastAsia="zh-CN"/>
              </w:rPr>
            </w:pPr>
            <w:r>
              <w:rPr>
                <w:rFonts w:hint="eastAsia"/>
                <w:lang w:val="en-US" w:eastAsia="zh-CN"/>
              </w:rPr>
              <w:t>2、车辆管理：</w:t>
            </w:r>
          </w:p>
          <w:p>
            <w:pPr>
              <w:bidi w:val="0"/>
              <w:rPr>
                <w:rFonts w:hint="eastAsia"/>
              </w:rPr>
            </w:pPr>
            <w:r>
              <w:rPr>
                <w:rFonts w:hint="eastAsia"/>
                <w:lang w:val="en-US" w:eastAsia="zh-CN"/>
              </w:rPr>
              <w:t>2.1</w:t>
            </w:r>
            <w:r>
              <w:rPr>
                <w:rFonts w:hint="eastAsia"/>
              </w:rPr>
              <w:t>外部车辆洗消</w:t>
            </w:r>
          </w:p>
          <w:p>
            <w:pPr>
              <w:bidi w:val="0"/>
              <w:rPr>
                <w:rFonts w:hint="eastAsia"/>
              </w:rPr>
            </w:pPr>
            <w:r>
              <w:rPr>
                <w:rFonts w:hint="eastAsia"/>
              </w:rPr>
              <w:t>1</w:t>
            </w:r>
            <w:r>
              <w:rPr>
                <w:rFonts w:hint="eastAsia"/>
                <w:lang w:eastAsia="zh-CN"/>
              </w:rPr>
              <w:t>）</w:t>
            </w:r>
            <w:r>
              <w:rPr>
                <w:rFonts w:hint="eastAsia"/>
              </w:rPr>
              <w:t xml:space="preserve">车辆消毒池 </w:t>
            </w:r>
          </w:p>
          <w:p>
            <w:pPr>
              <w:bidi w:val="0"/>
              <w:rPr>
                <w:rFonts w:hint="eastAsia"/>
              </w:rPr>
            </w:pPr>
            <w:r>
              <w:rPr>
                <w:rFonts w:hint="eastAsia"/>
              </w:rPr>
              <w:t>车辆在进入猪场和跨区域活动时必须经过车辆消毒池,车辆消毒池内消毒液为 2%-3%烧碱水,至少每 4 天更换 1 次,如遇暴雨应在雨后立即更换,且消毒液的量应保证整个车轮在经过消毒池时全部浸湿;</w:t>
            </w:r>
          </w:p>
          <w:p>
            <w:pPr>
              <w:bidi w:val="0"/>
              <w:rPr>
                <w:rFonts w:hint="eastAsia"/>
              </w:rPr>
            </w:pPr>
            <w:r>
              <w:rPr>
                <w:rFonts w:hint="eastAsia"/>
              </w:rPr>
              <w:t>2</w:t>
            </w:r>
            <w:r>
              <w:rPr>
                <w:rFonts w:hint="eastAsia"/>
                <w:lang w:eastAsia="zh-CN"/>
              </w:rPr>
              <w:t>）</w:t>
            </w:r>
            <w:r>
              <w:rPr>
                <w:rFonts w:hint="eastAsia"/>
              </w:rPr>
              <w:t>车身消毒方法</w:t>
            </w:r>
          </w:p>
          <w:p>
            <w:pPr>
              <w:bidi w:val="0"/>
              <w:rPr>
                <w:rFonts w:hint="eastAsia"/>
              </w:rPr>
            </w:pPr>
            <w:r>
              <w:rPr>
                <w:rFonts w:hint="eastAsia"/>
                <w:lang w:val="en-US" w:eastAsia="zh-CN"/>
              </w:rPr>
              <w:t>①</w:t>
            </w:r>
            <w:r>
              <w:rPr>
                <w:rFonts w:hint="eastAsia"/>
              </w:rPr>
              <w:t xml:space="preserve">清扫   </w:t>
            </w:r>
          </w:p>
          <w:p>
            <w:pPr>
              <w:bidi w:val="0"/>
              <w:rPr>
                <w:rFonts w:hint="eastAsia"/>
              </w:rPr>
            </w:pPr>
            <w:r>
              <w:rPr>
                <w:rFonts w:hint="eastAsia"/>
              </w:rPr>
              <w:t>未装载物资的车辆进入车辆清洗、消毒间区后,车辆清洗、消毒人员将车上所有物品、挡板及可拆卸部件等卸下,用扫帚清扫干净车箱内杂物等；</w:t>
            </w:r>
          </w:p>
          <w:p>
            <w:pPr>
              <w:bidi w:val="0"/>
              <w:rPr>
                <w:rFonts w:hint="eastAsia"/>
              </w:rPr>
            </w:pPr>
            <w:r>
              <w:rPr>
                <w:rFonts w:hint="eastAsia"/>
                <w:lang w:val="en-US" w:eastAsia="zh-CN"/>
              </w:rPr>
              <w:t>②</w:t>
            </w:r>
            <w:r>
              <w:rPr>
                <w:rFonts w:hint="eastAsia"/>
              </w:rPr>
              <w:t>清水冲洗</w:t>
            </w:r>
          </w:p>
          <w:p>
            <w:pPr>
              <w:bidi w:val="0"/>
              <w:rPr>
                <w:rFonts w:hint="eastAsia"/>
              </w:rPr>
            </w:pPr>
            <w:r>
              <w:rPr>
                <w:rFonts w:hint="eastAsia"/>
              </w:rPr>
              <w:t>用高压水枪使用清水冲洗,将车身所有表面及车箱内部的污物冲洗干净；</w:t>
            </w:r>
          </w:p>
          <w:p>
            <w:pPr>
              <w:bidi w:val="0"/>
              <w:rPr>
                <w:rFonts w:hint="eastAsia"/>
              </w:rPr>
            </w:pPr>
            <w:r>
              <w:rPr>
                <w:rFonts w:hint="eastAsia"/>
                <w:lang w:val="en-US" w:eastAsia="zh-CN"/>
              </w:rPr>
              <w:t>③</w:t>
            </w:r>
            <w:r>
              <w:rPr>
                <w:rFonts w:hint="eastAsia"/>
              </w:rPr>
              <w:t>喷洒清洁剂</w:t>
            </w:r>
          </w:p>
          <w:p>
            <w:pPr>
              <w:bidi w:val="0"/>
              <w:rPr>
                <w:rFonts w:hint="eastAsia"/>
              </w:rPr>
            </w:pPr>
            <w:r>
              <w:rPr>
                <w:rFonts w:hint="eastAsia"/>
              </w:rPr>
              <w:t>用常压水管将洗衣粉水或肥皂水喷洒至需要清洗的车身及车箱内部的所有表面,并使清洁剂在需要清洗的所有表面停留 10-15 分钟,将污物刷净；</w:t>
            </w:r>
          </w:p>
          <w:p>
            <w:pPr>
              <w:bidi w:val="0"/>
              <w:rPr>
                <w:rFonts w:hint="eastAsia"/>
              </w:rPr>
            </w:pPr>
            <w:r>
              <w:rPr>
                <w:rFonts w:hint="eastAsia"/>
                <w:lang w:val="en-US" w:eastAsia="zh-CN"/>
              </w:rPr>
              <w:t>④</w:t>
            </w:r>
            <w:r>
              <w:rPr>
                <w:rFonts w:hint="eastAsia"/>
              </w:rPr>
              <w:t>清水冲洗及晾干</w:t>
            </w:r>
          </w:p>
          <w:p>
            <w:pPr>
              <w:bidi w:val="0"/>
              <w:rPr>
                <w:rFonts w:hint="eastAsia"/>
                <w:lang w:eastAsia="zh-CN"/>
              </w:rPr>
            </w:pPr>
            <w:r>
              <w:rPr>
                <w:rFonts w:hint="eastAsia"/>
              </w:rPr>
              <w:t>用高压水枪使用清水将清洁剂以及污物冲洗干净,晾干</w:t>
            </w:r>
            <w:r>
              <w:rPr>
                <w:rFonts w:hint="eastAsia"/>
                <w:lang w:eastAsia="zh-CN"/>
              </w:rPr>
              <w:t>。</w:t>
            </w:r>
          </w:p>
          <w:p>
            <w:pPr>
              <w:bidi w:val="0"/>
              <w:rPr>
                <w:rFonts w:hint="eastAsia"/>
              </w:rPr>
            </w:pPr>
            <w:r>
              <w:rPr>
                <w:rFonts w:hint="eastAsia"/>
                <w:lang w:val="en-US" w:eastAsia="zh-CN"/>
              </w:rPr>
              <w:t>2.2</w:t>
            </w:r>
            <w:r>
              <w:rPr>
                <w:rFonts w:hint="eastAsia"/>
              </w:rPr>
              <w:t>内部车辆洗消</w:t>
            </w:r>
          </w:p>
          <w:p>
            <w:pPr>
              <w:bidi w:val="0"/>
            </w:pPr>
            <w:r>
              <w:rPr>
                <w:rFonts w:hint="eastAsia"/>
                <w:lang w:val="en-US" w:eastAsia="zh-CN"/>
              </w:rPr>
              <w:t>①</w:t>
            </w:r>
            <w:r>
              <w:t>驾驶室消毒：</w:t>
            </w:r>
          </w:p>
          <w:p>
            <w:pPr>
              <w:bidi w:val="0"/>
            </w:pPr>
            <w:r>
              <w:t>对驾驶室内进行清洁和消毒同样重要，包括方向盘、仪表盘、座椅、脚踏板、门把手等经常接触的部位。可以使用酒精湿巾或适合内饰材料的消毒剂擦拭。</w:t>
            </w:r>
          </w:p>
          <w:p>
            <w:pPr>
              <w:bidi w:val="0"/>
            </w:pPr>
            <w:r>
              <w:rPr>
                <w:rFonts w:hint="eastAsia"/>
                <w:lang w:val="en-US" w:eastAsia="zh-CN"/>
              </w:rPr>
              <w:t>②</w:t>
            </w:r>
            <w:r>
              <w:t>干燥：</w:t>
            </w:r>
          </w:p>
          <w:p>
            <w:pPr>
              <w:bidi w:val="0"/>
            </w:pPr>
            <w:r>
              <w:t>消毒后，让车辆自然干燥或使用干净的干布擦干，避免水分残留造成腐蚀或其他损害。</w:t>
            </w:r>
          </w:p>
          <w:p>
            <w:pPr>
              <w:bidi w:val="0"/>
            </w:pPr>
            <w:r>
              <w:rPr>
                <w:rFonts w:hint="eastAsia"/>
                <w:lang w:val="en-US" w:eastAsia="zh-CN"/>
              </w:rPr>
              <w:t>③</w:t>
            </w:r>
            <w:r>
              <w:t>特定区域消毒：</w:t>
            </w:r>
          </w:p>
          <w:p>
            <w:pPr>
              <w:bidi w:val="0"/>
            </w:pPr>
            <w:r>
              <w:t>对于车辆内部的特殊区域，如空调进风口、后备箱等，也应采取相应的消毒措施，确保全面无遗漏。</w:t>
            </w:r>
          </w:p>
          <w:p>
            <w:pPr>
              <w:bidi w:val="0"/>
            </w:pPr>
            <w:r>
              <w:rPr>
                <w:rFonts w:hint="eastAsia"/>
                <w:lang w:val="en-US" w:eastAsia="zh-CN"/>
              </w:rPr>
              <w:t>④</w:t>
            </w:r>
            <w:r>
              <w:t>记录与监督：</w:t>
            </w:r>
          </w:p>
          <w:p>
            <w:pPr>
              <w:bidi w:val="0"/>
            </w:pPr>
            <w:r>
              <w:t>记录每次消毒的日期、使用的消毒剂类型和浓度、操作人员等信息，便于追溯和管理。</w:t>
            </w:r>
          </w:p>
          <w:p>
            <w:pPr>
              <w:bidi w:val="0"/>
            </w:pPr>
            <w:r>
              <w:rPr>
                <w:rFonts w:hint="eastAsia"/>
                <w:lang w:val="en-US" w:eastAsia="zh-CN"/>
              </w:rPr>
              <w:t>⑤</w:t>
            </w:r>
            <w:r>
              <w:t>人员防护：</w:t>
            </w:r>
          </w:p>
          <w:p>
            <w:pPr>
              <w:bidi w:val="0"/>
              <w:rPr>
                <w:rFonts w:hint="eastAsia"/>
                <w:lang w:val="en-US" w:eastAsia="zh-CN"/>
              </w:rPr>
            </w:pPr>
            <w:r>
              <w:t>在整个消毒过程中，操作人员应穿戴适当的个人防护装备（PPE），如防护服、手套、口罩和护目镜，以保护自己不受消毒剂伤害。</w:t>
            </w:r>
            <w:r>
              <w:rPr>
                <w:rFonts w:hint="eastAsia"/>
                <w:lang w:val="en-US" w:eastAsia="zh-CN"/>
              </w:rPr>
              <w:t>、消毒管理</w:t>
            </w:r>
          </w:p>
          <w:p>
            <w:pPr>
              <w:bidi w:val="0"/>
              <w:rPr>
                <w:rFonts w:hint="default"/>
                <w:lang w:val="en-US" w:eastAsia="zh-CN"/>
              </w:rPr>
            </w:pPr>
            <w:r>
              <w:rPr>
                <w:rFonts w:hint="eastAsia"/>
                <w:lang w:val="en-US" w:eastAsia="zh-CN"/>
              </w:rPr>
              <w:t>3、消毒管理</w:t>
            </w:r>
          </w:p>
          <w:p>
            <w:pPr>
              <w:bidi w:val="0"/>
              <w:rPr>
                <w:rFonts w:hint="eastAsia"/>
              </w:rPr>
            </w:pPr>
            <w:r>
              <w:rPr>
                <w:rFonts w:hint="eastAsia"/>
                <w:lang w:val="en-US" w:eastAsia="zh-CN"/>
              </w:rPr>
              <w:t>3.1</w:t>
            </w:r>
            <w:r>
              <w:rPr>
                <w:rFonts w:hint="eastAsia"/>
              </w:rPr>
              <w:t>环境及房舍消毒</w:t>
            </w:r>
          </w:p>
          <w:p>
            <w:pPr>
              <w:bidi w:val="0"/>
              <w:ind w:firstLine="420" w:firstLineChars="200"/>
              <w:rPr>
                <w:rFonts w:hint="eastAsia"/>
              </w:rPr>
            </w:pPr>
            <w:r>
              <w:rPr>
                <w:rFonts w:hint="eastAsia"/>
              </w:rPr>
              <w:t>1、消毒前的准备</w:t>
            </w:r>
          </w:p>
          <w:p>
            <w:pPr>
              <w:bidi w:val="0"/>
              <w:rPr>
                <w:rFonts w:hint="eastAsia"/>
              </w:rPr>
            </w:pPr>
            <w:r>
              <w:rPr>
                <w:rFonts w:hint="eastAsia"/>
              </w:rPr>
              <w:t>　　1.1消毒人员：应根据养殖场户规模合理确定消毒人员数量。</w:t>
            </w:r>
          </w:p>
          <w:p>
            <w:pPr>
              <w:bidi w:val="0"/>
              <w:rPr>
                <w:rFonts w:hint="eastAsia"/>
              </w:rPr>
            </w:pPr>
            <w:r>
              <w:rPr>
                <w:rFonts w:hint="eastAsia"/>
              </w:rPr>
              <w:t>　　1.2消毒器械和工具：高压冲洗机、扫帚、叉子、铲子、铁锹、水管、防护用品(如防护服、口罩、手套、护目镜、防护靴等)。</w:t>
            </w:r>
          </w:p>
          <w:p>
            <w:pPr>
              <w:bidi w:val="0"/>
            </w:pPr>
            <w:r>
              <w:rPr>
                <w:rFonts w:hint="eastAsia"/>
              </w:rPr>
              <w:t>　　1.3消毒剂：1%~2%氢氧化钠(火碱)、1%~2%戊二醛溶液、氯制剂、生石灰等。</w:t>
            </w:r>
          </w:p>
          <w:p>
            <w:pPr>
              <w:bidi w:val="0"/>
              <w:ind w:firstLine="420" w:firstLineChars="200"/>
              <w:rPr>
                <w:rFonts w:hint="eastAsia"/>
              </w:rPr>
            </w:pPr>
            <w:r>
              <w:rPr>
                <w:rFonts w:hint="eastAsia"/>
              </w:rPr>
              <w:t>2、圈舍消毒程序</w:t>
            </w:r>
          </w:p>
          <w:p>
            <w:pPr>
              <w:bidi w:val="0"/>
              <w:rPr>
                <w:rFonts w:hint="eastAsia"/>
              </w:rPr>
            </w:pPr>
            <w:r>
              <w:rPr>
                <w:rFonts w:hint="eastAsia"/>
              </w:rPr>
              <w:t>　　2.1清理</w:t>
            </w:r>
          </w:p>
          <w:p>
            <w:pPr>
              <w:bidi w:val="0"/>
              <w:rPr>
                <w:rFonts w:hint="eastAsia"/>
              </w:rPr>
            </w:pPr>
            <w:r>
              <w:rPr>
                <w:rFonts w:hint="eastAsia"/>
              </w:rPr>
              <w:t>　　对场猪舍内污物、粪便、饲料、垫料、垃圾等进行初步清理，集中收集。</w:t>
            </w:r>
          </w:p>
          <w:p>
            <w:pPr>
              <w:bidi w:val="0"/>
              <w:rPr>
                <w:rFonts w:hint="eastAsia"/>
              </w:rPr>
            </w:pPr>
            <w:r>
              <w:rPr>
                <w:rFonts w:hint="eastAsia"/>
              </w:rPr>
              <w:t>　　2.2首次浸泡消毒</w:t>
            </w:r>
          </w:p>
          <w:p>
            <w:pPr>
              <w:bidi w:val="0"/>
              <w:rPr>
                <w:rFonts w:hint="eastAsia"/>
              </w:rPr>
            </w:pPr>
            <w:r>
              <w:rPr>
                <w:rFonts w:hint="eastAsia"/>
              </w:rPr>
              <w:t>　　2.2.1使用高压冲洗机将1%~2%火碱溶液或其他消毒液喷洒至猪舍内外环境中。</w:t>
            </w:r>
          </w:p>
          <w:p>
            <w:pPr>
              <w:bidi w:val="0"/>
              <w:rPr>
                <w:rFonts w:hint="eastAsia"/>
              </w:rPr>
            </w:pPr>
            <w:r>
              <w:rPr>
                <w:rFonts w:hint="eastAsia"/>
              </w:rPr>
              <w:t>　　2.2.2喷洒消毒液时，应按照“由上而下、从里到外”的原则，即先屋顶、屋梁钢架，再墙壁，最后地面，力求仔细，干净，不留任何死角。</w:t>
            </w:r>
          </w:p>
          <w:p>
            <w:pPr>
              <w:bidi w:val="0"/>
              <w:rPr>
                <w:rFonts w:hint="eastAsia"/>
              </w:rPr>
            </w:pPr>
            <w:r>
              <w:rPr>
                <w:rFonts w:hint="eastAsia"/>
              </w:rPr>
              <w:t>　　2.3再次清理</w:t>
            </w:r>
          </w:p>
          <w:p>
            <w:pPr>
              <w:bidi w:val="0"/>
              <w:rPr>
                <w:rFonts w:hint="eastAsia"/>
              </w:rPr>
            </w:pPr>
            <w:r>
              <w:rPr>
                <w:rFonts w:hint="eastAsia"/>
              </w:rPr>
              <w:t>　　2.3.1喷洒消毒液至少1小时后，应使用扫帚、叉子、铲子、铁锹等工具对猪舍内残留的粪便、垫料、灰尘等进行再次彻底清扫。</w:t>
            </w:r>
          </w:p>
          <w:p>
            <w:pPr>
              <w:bidi w:val="0"/>
              <w:rPr>
                <w:rFonts w:hint="eastAsia"/>
              </w:rPr>
            </w:pPr>
            <w:r>
              <w:rPr>
                <w:rFonts w:hint="eastAsia"/>
              </w:rPr>
              <w:t>　　2.3.2将清扫的粪便、垃圾等污染物集中收集于包装袋内，并进行深埋等无害化处理，也可堆积发酵。</w:t>
            </w:r>
          </w:p>
          <w:p>
            <w:pPr>
              <w:bidi w:val="0"/>
              <w:rPr>
                <w:rFonts w:hint="eastAsia"/>
              </w:rPr>
            </w:pPr>
            <w:r>
              <w:rPr>
                <w:rFonts w:hint="eastAsia"/>
              </w:rPr>
              <w:t>　　2.4二次消毒</w:t>
            </w:r>
          </w:p>
          <w:p>
            <w:pPr>
              <w:bidi w:val="0"/>
              <w:rPr>
                <w:rFonts w:hint="eastAsia"/>
              </w:rPr>
            </w:pPr>
            <w:r>
              <w:rPr>
                <w:rFonts w:hint="eastAsia"/>
              </w:rPr>
              <w:t>　　同2.2首次消毒方法。</w:t>
            </w:r>
          </w:p>
          <w:p>
            <w:pPr>
              <w:bidi w:val="0"/>
              <w:rPr>
                <w:rFonts w:hint="eastAsia"/>
              </w:rPr>
            </w:pPr>
            <w:r>
              <w:rPr>
                <w:rFonts w:hint="eastAsia"/>
              </w:rPr>
              <w:t>　　2.5彻底清洗</w:t>
            </w:r>
          </w:p>
          <w:p>
            <w:pPr>
              <w:bidi w:val="0"/>
              <w:ind w:firstLine="420" w:firstLineChars="200"/>
              <w:rPr>
                <w:rFonts w:hint="eastAsia"/>
                <w:lang w:val="en-US" w:eastAsia="zh-CN"/>
              </w:rPr>
            </w:pPr>
            <w:r>
              <w:rPr>
                <w:rFonts w:hint="eastAsia"/>
              </w:rPr>
              <w:t>2.5.1喷洒消毒液至少1小时后，使用高压冲洗机对猪舍内残留的粪便、垫料、灰尘等进行彻底清洗。</w:t>
            </w:r>
          </w:p>
          <w:p>
            <w:pPr>
              <w:bidi w:val="0"/>
              <w:rPr>
                <w:rFonts w:hint="eastAsia"/>
              </w:rPr>
            </w:pPr>
            <w:r>
              <w:rPr>
                <w:rFonts w:hint="eastAsia"/>
                <w:lang w:val="en-US" w:eastAsia="zh-CN"/>
              </w:rPr>
              <w:t>3.2</w:t>
            </w:r>
            <w:r>
              <w:rPr>
                <w:rFonts w:hint="eastAsia"/>
              </w:rPr>
              <w:t>物品消毒</w:t>
            </w:r>
          </w:p>
          <w:p>
            <w:pPr>
              <w:bidi w:val="0"/>
            </w:pPr>
            <w:r>
              <w:rPr>
                <w:rFonts w:hint="eastAsia"/>
                <w:lang w:val="en-US" w:eastAsia="zh-CN"/>
              </w:rPr>
              <w:t>消毒物品：</w:t>
            </w:r>
            <w:r>
              <w:t>保温箱、补料槽、饲料车、料箱、针管</w:t>
            </w:r>
          </w:p>
          <w:p>
            <w:pPr>
              <w:bidi w:val="0"/>
            </w:pPr>
            <w:r>
              <w:rPr>
                <w:rFonts w:hint="eastAsia"/>
                <w:lang w:val="en-US" w:eastAsia="zh-CN"/>
              </w:rPr>
              <w:t>消毒剂和用量：</w:t>
            </w:r>
            <w:r>
              <w:t>0.1%新洁尔灭或0.2%～0.5%过氧乙酸消毒</w:t>
            </w:r>
          </w:p>
          <w:p>
            <w:pPr>
              <w:bidi w:val="0"/>
              <w:rPr>
                <w:rFonts w:hint="eastAsia"/>
                <w:lang w:val="en-US" w:eastAsia="zh-CN"/>
              </w:rPr>
            </w:pPr>
            <w:r>
              <w:rPr>
                <w:rFonts w:hint="eastAsia"/>
                <w:lang w:val="en-US" w:eastAsia="zh-CN"/>
              </w:rPr>
              <w:t>用法：喷洒消毒、熏蒸消毒</w:t>
            </w:r>
          </w:p>
          <w:p>
            <w:pPr>
              <w:bidi w:val="0"/>
              <w:rPr>
                <w:rFonts w:hint="default"/>
                <w:lang w:val="en-US" w:eastAsia="zh-CN"/>
              </w:rPr>
            </w:pPr>
            <w:r>
              <w:rPr>
                <w:rFonts w:hint="eastAsia"/>
                <w:lang w:val="en-US" w:eastAsia="zh-CN"/>
              </w:rPr>
              <w:t>其它消毒方法：紫外线消毒、高温灭菌锅消毒</w:t>
            </w:r>
          </w:p>
          <w:p>
            <w:pPr>
              <w:bidi w:val="0"/>
              <w:rPr>
                <w:rFonts w:hint="eastAsia"/>
              </w:rPr>
            </w:pPr>
            <w:r>
              <w:rPr>
                <w:rFonts w:hint="eastAsia"/>
                <w:lang w:val="en-US" w:eastAsia="zh-CN"/>
              </w:rPr>
              <w:t>3.3</w:t>
            </w:r>
            <w:r>
              <w:rPr>
                <w:rFonts w:hint="eastAsia"/>
              </w:rPr>
              <w:t>猪体消毒</w:t>
            </w:r>
          </w:p>
          <w:p>
            <w:pPr>
              <w:bidi w:val="0"/>
              <w:rPr>
                <w:rFonts w:hint="eastAsia"/>
                <w:lang w:val="en-US" w:eastAsia="zh-CN"/>
              </w:rPr>
            </w:pPr>
            <w:r>
              <w:rPr>
                <w:rFonts w:hint="eastAsia"/>
                <w:lang w:val="en-US" w:eastAsia="zh-CN"/>
              </w:rPr>
              <w:t>消毒猪舍：仔猪舍、种猪舍、育成猪舍</w:t>
            </w:r>
          </w:p>
          <w:p>
            <w:pPr>
              <w:bidi w:val="0"/>
              <w:rPr>
                <w:rFonts w:hint="eastAsia"/>
                <w:lang w:val="en-US" w:eastAsia="zh-CN"/>
              </w:rPr>
            </w:pPr>
            <w:r>
              <w:rPr>
                <w:rFonts w:hint="eastAsia"/>
                <w:lang w:val="en-US" w:eastAsia="zh-CN"/>
              </w:rPr>
              <w:t>消毒剂和用量：0.1%新洁尔灭、百毒杀、0.1%过氧乙酸</w:t>
            </w:r>
          </w:p>
          <w:p>
            <w:pPr>
              <w:bidi w:val="0"/>
              <w:rPr>
                <w:rFonts w:hint="eastAsia"/>
                <w:lang w:val="en-US" w:eastAsia="zh-CN"/>
              </w:rPr>
            </w:pPr>
            <w:r>
              <w:rPr>
                <w:rFonts w:hint="eastAsia"/>
                <w:lang w:val="en-US" w:eastAsia="zh-CN"/>
              </w:rPr>
              <w:t>4、病媒控制</w:t>
            </w:r>
          </w:p>
          <w:p>
            <w:pPr>
              <w:bidi w:val="0"/>
              <w:rPr>
                <w:rFonts w:hint="eastAsia"/>
              </w:rPr>
            </w:pPr>
            <w:r>
              <w:rPr>
                <w:rFonts w:hint="eastAsia"/>
              </w:rPr>
              <w:t>鼠</w:t>
            </w:r>
            <w:r>
              <w:rPr>
                <w:rFonts w:hint="eastAsia"/>
                <w:lang w:eastAsia="zh-CN"/>
              </w:rPr>
              <w:t>：</w:t>
            </w:r>
            <w:r>
              <w:rPr>
                <w:rFonts w:hint="eastAsia"/>
              </w:rPr>
              <w:t>每隔15m要放置毒饵盒，定时检查是否有毒饵</w:t>
            </w:r>
          </w:p>
          <w:p>
            <w:pPr>
              <w:bidi w:val="0"/>
              <w:rPr>
                <w:rFonts w:hint="eastAsia"/>
                <w:lang w:eastAsia="zh-CN"/>
              </w:rPr>
            </w:pPr>
            <w:r>
              <w:rPr>
                <w:rFonts w:hint="eastAsia"/>
              </w:rPr>
              <w:t>蚊虫</w:t>
            </w:r>
            <w:r>
              <w:rPr>
                <w:rFonts w:hint="eastAsia"/>
                <w:lang w:eastAsia="zh-CN"/>
              </w:rPr>
              <w:t>：蚊蝇繁殖季节，每月用对猪只无毒害的药物进行灭蝇工作</w:t>
            </w:r>
          </w:p>
          <w:p>
            <w:pPr>
              <w:bidi w:val="0"/>
              <w:rPr>
                <w:rFonts w:hint="eastAsia"/>
                <w:lang w:val="en-US" w:eastAsia="zh-CN"/>
              </w:rPr>
            </w:pPr>
            <w:r>
              <w:rPr>
                <w:rFonts w:hint="eastAsia"/>
                <w:lang w:val="en-US" w:eastAsia="zh-CN"/>
              </w:rPr>
              <w:t>5、防疫管理</w:t>
            </w:r>
          </w:p>
          <w:p>
            <w:pPr>
              <w:bidi w:val="0"/>
              <w:rPr>
                <w:rFonts w:hint="eastAsia"/>
                <w:lang w:eastAsia="zh-CN"/>
              </w:rPr>
            </w:pPr>
            <w:r>
              <w:rPr>
                <w:rFonts w:hint="eastAsia"/>
              </w:rPr>
              <w:t>免疫接种</w:t>
            </w:r>
            <w:r>
              <w:rPr>
                <w:rFonts w:hint="eastAsia"/>
                <w:lang w:eastAsia="zh-CN"/>
              </w:rPr>
              <w:t>：</w:t>
            </w:r>
          </w:p>
          <w:p>
            <w:pPr>
              <w:bidi w:val="0"/>
              <w:rPr>
                <w:rFonts w:hint="eastAsia"/>
                <w:lang w:eastAsia="zh-CN"/>
              </w:rPr>
            </w:pPr>
            <w:r>
              <w:rPr>
                <w:rFonts w:hint="eastAsia"/>
              </w:rPr>
              <w:t>免疫监测</w:t>
            </w:r>
            <w:r>
              <w:rPr>
                <w:rFonts w:hint="eastAsia"/>
                <w:lang w:eastAsia="zh-CN"/>
              </w:rPr>
              <w:t>：</w:t>
            </w:r>
          </w:p>
          <w:p>
            <w:pPr>
              <w:bidi w:val="0"/>
              <w:rPr>
                <w:rFonts w:hint="eastAsia"/>
              </w:rPr>
            </w:pPr>
            <w:r>
              <w:rPr>
                <w:rFonts w:hint="eastAsia"/>
                <w:lang w:val="en-US" w:eastAsia="zh-CN"/>
              </w:rPr>
              <w:t>①</w:t>
            </w:r>
            <w:r>
              <w:rPr>
                <w:rFonts w:hint="eastAsia"/>
              </w:rPr>
              <w:t>血清学监测</w:t>
            </w:r>
          </w:p>
          <w:p>
            <w:pPr>
              <w:bidi w:val="0"/>
              <w:rPr>
                <w:rFonts w:hint="eastAsia"/>
              </w:rPr>
            </w:pPr>
            <w:r>
              <w:rPr>
                <w:rFonts w:hint="eastAsia"/>
                <w:lang w:val="en-US" w:eastAsia="zh-CN"/>
              </w:rPr>
              <w:t>②</w:t>
            </w:r>
            <w:r>
              <w:rPr>
                <w:rFonts w:hint="eastAsia"/>
              </w:rPr>
              <w:t>病原学监测</w:t>
            </w:r>
          </w:p>
          <w:p>
            <w:pPr>
              <w:bidi w:val="0"/>
              <w:rPr>
                <w:rFonts w:hint="eastAsia"/>
                <w:lang w:val="en-US" w:eastAsia="zh-CN"/>
              </w:rPr>
            </w:pPr>
            <w:r>
              <w:rPr>
                <w:rFonts w:hint="eastAsia"/>
                <w:lang w:val="en-US" w:eastAsia="zh-CN"/>
              </w:rPr>
              <w:t>③</w:t>
            </w:r>
            <w:r>
              <w:rPr>
                <w:rFonts w:hint="eastAsia"/>
              </w:rPr>
              <w:t>实地观察和监测猪群的临床症状和行为</w:t>
            </w:r>
          </w:p>
          <w:p>
            <w:pPr>
              <w:bidi w:val="0"/>
              <w:rPr>
                <w:rFonts w:hint="eastAsia"/>
                <w:lang w:val="en-US" w:eastAsia="zh-CN"/>
              </w:rPr>
            </w:pPr>
            <w:r>
              <w:rPr>
                <w:rFonts w:hint="eastAsia"/>
                <w:lang w:val="en-US" w:eastAsia="zh-CN"/>
              </w:rPr>
              <w:t>6、寒地猪群营养管理。</w:t>
            </w:r>
          </w:p>
          <w:p>
            <w:pPr>
              <w:bidi w:val="0"/>
              <w:rPr>
                <w:rFonts w:hint="eastAsia"/>
                <w:lang w:val="en-US" w:eastAsia="zh-CN"/>
              </w:rPr>
            </w:pPr>
            <w:r>
              <w:rPr>
                <w:rFonts w:hint="eastAsia"/>
                <w:lang w:val="en-US" w:eastAsia="zh-CN"/>
              </w:rPr>
              <w:t>寒地冬天舍内温度相对较低，正常标准饲料无法满足猪正常生长发育所需要的营养和能量。因此，冬天的饲料配方应在保持蛋白水平不减的情况下，适当增加猪只日粮中的能量饲料，以充分满足冬季猪只的营养需要。</w:t>
            </w:r>
          </w:p>
          <w:p>
            <w:pPr>
              <w:bidi w:val="0"/>
              <w:rPr>
                <w:rFonts w:hint="eastAsia"/>
                <w:lang w:val="en-US" w:eastAsia="zh-CN"/>
              </w:rPr>
            </w:pPr>
            <w:r>
              <w:rPr>
                <w:rFonts w:hint="eastAsia"/>
                <w:lang w:val="en-US" w:eastAsia="zh-CN"/>
              </w:rPr>
              <w:t>7、寒地猪舍保温措施。</w:t>
            </w:r>
          </w:p>
          <w:p>
            <w:pPr>
              <w:bidi w:val="0"/>
              <w:rPr>
                <w:rFonts w:hint="eastAsia"/>
                <w:lang w:val="en-US" w:eastAsia="zh-CN"/>
              </w:rPr>
            </w:pPr>
            <w:r>
              <w:rPr>
                <w:rFonts w:hint="eastAsia"/>
                <w:lang w:val="en-US" w:eastAsia="zh-CN"/>
              </w:rPr>
              <w:t>在室外温度发生较大幅度变化的时候，要能确保猪舍温度相对稳定，避免猪群发生冷应激。要适度通风，注意改善猪舍的空气质量，减少空气中灰尘、气溶胶、病原和有害气体的含量，降低呼吸道疾病发生的风险。同时注意通风与控温的平衡。</w:t>
            </w:r>
          </w:p>
          <w:p>
            <w:pPr>
              <w:bidi w:val="0"/>
              <w:rPr>
                <w:rFonts w:hint="eastAsia"/>
                <w:lang w:val="en-US" w:eastAsia="zh-CN"/>
              </w:rPr>
            </w:pPr>
            <w:r>
              <w:rPr>
                <w:rFonts w:hint="eastAsia"/>
                <w:lang w:val="en-US" w:eastAsia="zh-CN"/>
              </w:rPr>
              <w:t>8、寒地猪舍卫生清洁工作。</w:t>
            </w:r>
          </w:p>
          <w:p>
            <w:pPr>
              <w:bidi w:val="0"/>
              <w:rPr>
                <w:rFonts w:hint="eastAsia"/>
                <w:lang w:val="en-US" w:eastAsia="zh-CN"/>
              </w:rPr>
            </w:pPr>
            <w:r>
              <w:rPr>
                <w:rFonts w:hint="eastAsia"/>
                <w:lang w:val="en-US" w:eastAsia="zh-CN"/>
              </w:rPr>
              <w:t>对舍内的猪粪要及时清除，避免长期滞留舍内导致产生大量有害气体，影响空气质量，进而诱发猪群相关疾病。同时要注意猪舍内蚊虫、老鼠驱杀工作，尽量避免病原传播。</w:t>
            </w:r>
          </w:p>
          <w:p>
            <w:pPr>
              <w:bidi w:val="0"/>
              <w:rPr>
                <w:rFonts w:hint="eastAsia"/>
                <w:lang w:val="en-US" w:eastAsia="zh-CN"/>
              </w:rPr>
            </w:pPr>
            <w:r>
              <w:rPr>
                <w:rFonts w:hint="eastAsia"/>
                <w:lang w:val="en-US" w:eastAsia="zh-CN"/>
              </w:rPr>
              <w:t>对料槽定期清理，减少猪只因误食发霉变质饲料造成消化道黏膜损伤，导致猪只免疫力降低现象的发生。减少常见猪病发生的条件。</w:t>
            </w:r>
          </w:p>
          <w:p>
            <w:pPr>
              <w:bidi w:val="0"/>
              <w:rPr>
                <w:rFonts w:hint="eastAsia"/>
                <w:lang w:val="en-US" w:eastAsia="zh-CN"/>
              </w:rPr>
            </w:pPr>
            <w:r>
              <w:rPr>
                <w:rFonts w:hint="eastAsia"/>
                <w:lang w:val="en-US" w:eastAsia="zh-CN"/>
              </w:rPr>
              <w:t>包括对水、电、基础设施进行检查，发现问题及时维修，避免基础设施故障引发猪舍内环境剧烈变化，同时避免造成不必要的经济损失。</w:t>
            </w:r>
          </w:p>
          <w:p>
            <w:pPr>
              <w:bidi w:val="0"/>
              <w:rPr>
                <w:rFonts w:hint="eastAsia"/>
                <w:lang w:val="en-US" w:eastAsia="zh-CN"/>
              </w:rPr>
            </w:pPr>
            <w:r>
              <w:rPr>
                <w:rFonts w:hint="eastAsia"/>
                <w:lang w:val="en-US" w:eastAsia="zh-CN"/>
              </w:rPr>
              <w:t>9、无害化处理</w:t>
            </w:r>
          </w:p>
          <w:p>
            <w:pPr>
              <w:bidi w:val="0"/>
              <w:rPr>
                <w:rFonts w:hint="eastAsia"/>
                <w:lang w:eastAsia="zh-CN"/>
              </w:rPr>
            </w:pPr>
            <w:r>
              <w:rPr>
                <w:rFonts w:hint="eastAsia"/>
                <w:lang w:val="en-US" w:eastAsia="zh-CN"/>
              </w:rPr>
              <w:t>9.1</w:t>
            </w:r>
            <w:r>
              <w:rPr>
                <w:rFonts w:hint="eastAsia"/>
              </w:rPr>
              <w:t>动物尸体无害化处理</w:t>
            </w:r>
          </w:p>
          <w:p>
            <w:pPr>
              <w:bidi w:val="0"/>
              <w:rPr>
                <w:rFonts w:hint="default"/>
                <w:lang w:val="en-US" w:eastAsia="zh-CN"/>
              </w:rPr>
            </w:pPr>
            <w:r>
              <w:rPr>
                <w:rFonts w:hint="eastAsia"/>
                <w:lang w:val="en-US" w:eastAsia="zh-CN"/>
              </w:rPr>
              <w:t>深</w:t>
            </w:r>
            <w:r>
              <w:rPr>
                <w:rFonts w:hint="default"/>
                <w:lang w:val="en-US" w:eastAsia="zh-CN"/>
              </w:rPr>
              <w:t>埋法</w:t>
            </w:r>
          </w:p>
          <w:p>
            <w:pPr>
              <w:bidi w:val="0"/>
              <w:rPr>
                <w:rFonts w:hint="eastAsia"/>
                <w:lang w:val="en-US" w:eastAsia="zh-CN"/>
              </w:rPr>
            </w:pPr>
            <w:r>
              <w:rPr>
                <w:rFonts w:hint="default"/>
                <w:lang w:val="en-US" w:eastAsia="zh-CN"/>
              </w:rPr>
              <w:t>养猪生产中病死猪的深埋坑应以实际处理死猪及相关产品数量确定，坑底应高出地下水位1.5 m以上，要防渗、防漏，坑底撒一层厚度为2~5cm的生石灰或漂自粉。将病死猪及相关动物产品投入坑内，最上层距离地表1.5</w:t>
            </w:r>
            <w:r>
              <w:rPr>
                <w:rFonts w:hint="eastAsia"/>
                <w:lang w:val="en-US" w:eastAsia="zh-CN"/>
              </w:rPr>
              <w:t>m</w:t>
            </w:r>
            <w:r>
              <w:rPr>
                <w:rFonts w:hint="default"/>
                <w:lang w:val="en-US" w:eastAsia="zh-CN"/>
              </w:rPr>
              <w:t>以上</w:t>
            </w:r>
            <w:r>
              <w:rPr>
                <w:rFonts w:hint="eastAsia"/>
                <w:lang w:val="en-US" w:eastAsia="zh-CN"/>
              </w:rPr>
              <w:t>。</w:t>
            </w:r>
          </w:p>
          <w:p>
            <w:pPr>
              <w:bidi w:val="0"/>
              <w:rPr>
                <w:rFonts w:hint="default"/>
                <w:lang w:val="en-US" w:eastAsia="zh-CN"/>
              </w:rPr>
            </w:pPr>
            <w:r>
              <w:rPr>
                <w:rFonts w:hint="default"/>
                <w:lang w:val="en-US" w:eastAsia="zh-CN"/>
              </w:rPr>
              <w:t>焚烧法</w:t>
            </w:r>
          </w:p>
          <w:p>
            <w:pPr>
              <w:bidi w:val="0"/>
              <w:rPr>
                <w:rFonts w:hint="eastAsia"/>
                <w:lang w:eastAsia="zh-CN"/>
              </w:rPr>
            </w:pPr>
            <w:r>
              <w:t>把病死</w:t>
            </w:r>
            <w:r>
              <w:rPr>
                <w:rFonts w:hint="eastAsia"/>
                <w:lang w:val="en-US" w:eastAsia="zh-CN"/>
              </w:rPr>
              <w:t>猪</w:t>
            </w:r>
            <w:r>
              <w:t>投入无害化焚烧炉内所焚烧，使动物尸体及相关动物产品在富氧或无氧条件下进行氧化反应或热解反应</w:t>
            </w:r>
            <w:r>
              <w:rPr>
                <w:rFonts w:hint="eastAsia"/>
                <w:lang w:eastAsia="zh-CN"/>
              </w:rPr>
              <w:t>。</w:t>
            </w:r>
          </w:p>
          <w:p>
            <w:pPr>
              <w:bidi w:val="0"/>
              <w:rPr>
                <w:rFonts w:hint="default"/>
                <w:lang w:val="en-US" w:eastAsia="zh-CN"/>
              </w:rPr>
            </w:pPr>
            <w:r>
              <w:rPr>
                <w:rFonts w:hint="default"/>
                <w:lang w:val="en-US" w:eastAsia="zh-CN"/>
              </w:rPr>
              <w:t>化制法</w:t>
            </w:r>
          </w:p>
          <w:p>
            <w:pPr>
              <w:bidi w:val="0"/>
              <w:rPr>
                <w:rFonts w:hint="default"/>
                <w:lang w:val="en-US" w:eastAsia="zh-CN"/>
              </w:rPr>
            </w:pPr>
            <w:r>
              <w:t>化</w:t>
            </w:r>
            <w:r>
              <w:rPr>
                <w:rFonts w:hint="eastAsia"/>
                <w:lang w:val="en-US" w:eastAsia="zh-CN"/>
              </w:rPr>
              <w:t>尸</w:t>
            </w:r>
            <w:r>
              <w:t>池是一个密封本体，池顶上具有斜式投料口，投料口上配密封盖。“化尸池”内放有强酸强碱等腐化杀菌碳氢化合物，把病死猪投至池中，密闭深埋直至完全腐化。</w:t>
            </w:r>
          </w:p>
          <w:p>
            <w:pPr>
              <w:bidi w:val="0"/>
              <w:rPr>
                <w:rFonts w:hint="default"/>
                <w:lang w:val="en-US" w:eastAsia="zh-CN"/>
              </w:rPr>
            </w:pPr>
            <w:r>
              <w:rPr>
                <w:rFonts w:hint="default"/>
                <w:lang w:val="en-US" w:eastAsia="zh-CN"/>
              </w:rPr>
              <w:t>发酵法</w:t>
            </w:r>
          </w:p>
          <w:p>
            <w:pPr>
              <w:bidi w:val="0"/>
              <w:rPr>
                <w:rFonts w:hint="default"/>
                <w:lang w:val="en-US" w:eastAsia="zh-CN"/>
              </w:rPr>
            </w:pPr>
            <w:r>
              <w:rPr>
                <w:rFonts w:hint="default"/>
                <w:lang w:val="en-US" w:eastAsia="zh-CN"/>
              </w:rPr>
              <w:t>包括堆肥法、沼气法、化尸窖法和生物降解法</w:t>
            </w:r>
          </w:p>
          <w:p>
            <w:pPr>
              <w:bidi w:val="0"/>
              <w:rPr>
                <w:rFonts w:hint="eastAsia"/>
                <w:lang w:val="en-US" w:eastAsia="zh-CN"/>
              </w:rPr>
            </w:pPr>
            <w:r>
              <w:rPr>
                <w:rFonts w:hint="eastAsia"/>
                <w:lang w:val="en-US" w:eastAsia="zh-CN"/>
              </w:rPr>
              <w:t>9.2污染物和废弃物处理</w:t>
            </w:r>
          </w:p>
          <w:p>
            <w:pPr>
              <w:bidi w:val="0"/>
              <w:rPr>
                <w:rFonts w:hint="default"/>
                <w:lang w:val="en-US" w:eastAsia="zh-CN"/>
              </w:rPr>
            </w:pPr>
            <w:r>
              <w:rPr>
                <w:rFonts w:hint="default"/>
                <w:lang w:val="en-US" w:eastAsia="zh-CN"/>
              </w:rPr>
              <w:t>1</w:t>
            </w:r>
            <w:r>
              <w:rPr>
                <w:rFonts w:hint="eastAsia"/>
                <w:lang w:val="en-US" w:eastAsia="zh-CN"/>
              </w:rPr>
              <w:t>)</w:t>
            </w:r>
            <w:r>
              <w:rPr>
                <w:rFonts w:hint="default"/>
                <w:lang w:val="en-US" w:eastAsia="zh-CN"/>
              </w:rPr>
              <w:t>安装污水处理设施：猪场应建立合理的污水处理系统，包括污水收集、调节、沉淀、过滤等环节，确保排放的污水符合环保标准。</w:t>
            </w:r>
          </w:p>
          <w:p>
            <w:pPr>
              <w:bidi w:val="0"/>
              <w:rPr>
                <w:rFonts w:hint="default"/>
                <w:lang w:val="en-US" w:eastAsia="zh-CN"/>
              </w:rPr>
            </w:pPr>
            <w:r>
              <w:rPr>
                <w:rFonts w:hint="default"/>
                <w:lang w:val="en-US" w:eastAsia="zh-CN"/>
              </w:rPr>
              <w:t>2</w:t>
            </w:r>
            <w:r>
              <w:rPr>
                <w:rFonts w:hint="eastAsia"/>
                <w:lang w:val="en-US" w:eastAsia="zh-CN"/>
              </w:rPr>
              <w:t>)</w:t>
            </w:r>
            <w:r>
              <w:rPr>
                <w:rFonts w:hint="default"/>
                <w:lang w:val="en-US" w:eastAsia="zh-CN"/>
              </w:rPr>
              <w:t>建设有机肥厂：利用猪场产生的废弃物，如粪便、残料等，建设有机肥厂进行处理，将其转化为有机肥料，减少环境污染。</w:t>
            </w:r>
          </w:p>
          <w:p>
            <w:pPr>
              <w:bidi w:val="0"/>
              <w:rPr>
                <w:rFonts w:hint="eastAsia" w:ascii="宋体" w:hAnsi="宋体" w:eastAsia="宋体" w:cs="宋体"/>
                <w:color w:val="auto"/>
                <w:szCs w:val="24"/>
                <w:lang w:val="en-US" w:eastAsia="zh-CN"/>
              </w:rPr>
            </w:pPr>
            <w:r>
              <w:rPr>
                <w:rFonts w:hint="default"/>
                <w:lang w:val="en-US" w:eastAsia="zh-CN"/>
              </w:rPr>
              <w:t>3</w:t>
            </w:r>
            <w:r>
              <w:rPr>
                <w:rFonts w:hint="eastAsia"/>
                <w:lang w:val="en-US" w:eastAsia="zh-CN"/>
              </w:rPr>
              <w:t>)</w:t>
            </w:r>
            <w:r>
              <w:rPr>
                <w:rFonts w:hint="default"/>
                <w:lang w:val="en-US" w:eastAsia="zh-CN"/>
              </w:rPr>
              <w:t xml:space="preserve"> 建立垃圾分类系统：对于生活垃圾、塑料袋等非可降解垃圾，猪场应建立垃圾分类系统，将可回收物与不可回收物分开处理。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47" w:type="pct"/>
            <w:noWrap w:val="0"/>
            <w:vAlign w:val="center"/>
          </w:tcPr>
          <w:p>
            <w:pPr>
              <w:keepNext w:val="0"/>
              <w:keepLines w:val="0"/>
              <w:widowControl/>
              <w:suppressLineNumbers w:val="0"/>
              <w:ind w:left="0" w:leftChars="0" w:right="0" w:rightChars="0"/>
              <w:jc w:val="center"/>
              <w:textAlignment w:val="center"/>
              <w:outlineLvl w:val="9"/>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aps w:val="0"/>
                <w:color w:val="444444"/>
                <w:spacing w:val="0"/>
                <w:sz w:val="24"/>
                <w:szCs w:val="24"/>
                <w:shd w:val="clear" w:color="auto" w:fill="auto"/>
                <w:lang w:val="en-US" w:eastAsia="zh-CN"/>
              </w:rPr>
              <w:t>4</w:t>
            </w:r>
          </w:p>
        </w:tc>
        <w:tc>
          <w:tcPr>
            <w:tcW w:w="472" w:type="pct"/>
            <w:noWrap w:val="0"/>
            <w:vAlign w:val="center"/>
          </w:tcPr>
          <w:p>
            <w:pPr>
              <w:jc w:val="center"/>
              <w:rPr>
                <w:rFonts w:hint="eastAsia" w:ascii="宋体" w:hAnsi="宋体" w:eastAsia="宋体" w:cs="宋体"/>
                <w:b w:val="0"/>
                <w:bCs w:val="0"/>
                <w:sz w:val="24"/>
                <w:szCs w:val="24"/>
                <w:lang w:val="en-US" w:eastAsia="zh-CN"/>
              </w:rPr>
            </w:pPr>
            <w:r>
              <w:rPr>
                <w:rFonts w:ascii="宋体" w:hAnsi="宋体" w:eastAsia="宋体" w:cs="宋体"/>
                <w:b/>
                <w:bCs/>
                <w:sz w:val="24"/>
                <w:szCs w:val="24"/>
              </w:rPr>
              <w:t>禽孵化</w:t>
            </w:r>
            <w:r>
              <w:rPr>
                <w:rFonts w:hint="eastAsia" w:ascii="宋体" w:hAnsi="宋体" w:eastAsia="宋体" w:cs="宋体"/>
                <w:b/>
                <w:bCs/>
                <w:sz w:val="24"/>
                <w:szCs w:val="24"/>
                <w:lang w:val="en-US" w:eastAsia="zh-CN"/>
              </w:rPr>
              <w:t>虚拟</w:t>
            </w:r>
            <w:r>
              <w:rPr>
                <w:rFonts w:ascii="宋体" w:hAnsi="宋体" w:eastAsia="宋体" w:cs="宋体"/>
                <w:b/>
                <w:bCs/>
                <w:sz w:val="24"/>
                <w:szCs w:val="24"/>
              </w:rPr>
              <w:t>仿真实训教学系统</w:t>
            </w:r>
          </w:p>
        </w:tc>
        <w:tc>
          <w:tcPr>
            <w:tcW w:w="318" w:type="pct"/>
            <w:noWrap w:val="0"/>
            <w:vAlign w:val="center"/>
          </w:tcPr>
          <w:p>
            <w:pPr>
              <w:widowControl/>
              <w:numPr>
                <w:ilvl w:val="0"/>
                <w:numId w:val="0"/>
              </w:numPr>
              <w:wordWrap/>
              <w:topLinePunct w:val="0"/>
              <w:ind w:right="0" w:rightChars="0"/>
              <w:jc w:val="center"/>
              <w:outlineLvl w:val="9"/>
              <w:rPr>
                <w:rFonts w:hint="eastAsia" w:ascii="宋体" w:hAnsi="宋体" w:eastAsia="宋体" w:cs="宋体"/>
                <w:b w:val="0"/>
                <w:bCs w:val="0"/>
                <w:color w:val="auto"/>
                <w:sz w:val="24"/>
                <w:szCs w:val="24"/>
                <w:lang w:eastAsia="zh-Hans"/>
              </w:rPr>
            </w:pPr>
          </w:p>
        </w:tc>
        <w:tc>
          <w:tcPr>
            <w:tcW w:w="3961" w:type="pct"/>
            <w:noWrap w:val="0"/>
            <w:vAlign w:val="top"/>
          </w:tcPr>
          <w:p>
            <w:pPr>
              <w:tabs>
                <w:tab w:val="left" w:pos="0"/>
              </w:tabs>
              <w:adjustRightInd w:val="0"/>
              <w:snapToGrid w:val="0"/>
              <w:spacing w:line="360" w:lineRule="exact"/>
              <w:outlineLvl w:val="1"/>
              <w:rPr>
                <w:rFonts w:hint="eastAsia" w:ascii="宋体" w:hAnsi="宋体" w:cs="宋体"/>
                <w:szCs w:val="21"/>
                <w:lang w:val="en-US" w:eastAsia="zh-CN"/>
              </w:rPr>
            </w:pPr>
            <w:r>
              <w:rPr>
                <w:rFonts w:hint="eastAsia" w:ascii="宋体" w:hAnsi="宋体" w:cs="宋体"/>
                <w:szCs w:val="21"/>
              </w:rPr>
              <w:t>一、项目描述</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禽孵化虚拟仿真实训系统运用3D虚拟仿真技术，现代三维图形图像技术，把枯燥的书本讲解变成鲜活的模型，它以最新的虚拟现实信息技术为依托，以3D交互体验、互动性为手段，依据符合国家关于信息化系统建设的标准规范开发完成的虚拟现实仿真系统,学生可在本项目中可体验到的模块有：种蛋管理、孵化管理、出雏管理、禽场全景资源几大模块,通过对几大模块的操作，能快速了解并熟悉禽孵化整个流程。</w:t>
            </w:r>
            <w:r>
              <w:rPr>
                <w:rFonts w:hint="default" w:ascii="宋体" w:hAnsi="宋体" w:cs="宋体"/>
                <w:szCs w:val="21"/>
                <w:lang w:val="en-US" w:eastAsia="zh-CN"/>
              </w:rPr>
              <w:t>本项目版本为校园网络版，不限节点；采用B/S架构；PC端支持win7、win10在内的主流操作系统，可流畅运行于CPU不低于i5、内存不低于8G、拥有2G以上独立显卡的台式或笔记本电脑上</w:t>
            </w:r>
            <w:r>
              <w:rPr>
                <w:rFonts w:hint="eastAsia" w:ascii="宋体" w:hAnsi="宋体" w:cs="宋体"/>
                <w:szCs w:val="21"/>
                <w:lang w:val="en-US" w:eastAsia="zh-CN"/>
              </w:rPr>
              <w:t>。</w:t>
            </w:r>
          </w:p>
          <w:p>
            <w:pPr>
              <w:tabs>
                <w:tab w:val="left" w:pos="0"/>
              </w:tabs>
              <w:adjustRightInd w:val="0"/>
              <w:snapToGrid w:val="0"/>
              <w:spacing w:line="360" w:lineRule="exact"/>
              <w:outlineLvl w:val="1"/>
              <w:rPr>
                <w:rFonts w:hint="default" w:ascii="宋体" w:hAnsi="宋体" w:eastAsia="宋体" w:cs="宋体"/>
                <w:szCs w:val="21"/>
                <w:lang w:val="en-US" w:eastAsia="zh-CN"/>
              </w:rPr>
            </w:pPr>
            <w:r>
              <w:rPr>
                <w:rFonts w:hint="eastAsia" w:ascii="宋体" w:hAnsi="宋体" w:cs="宋体"/>
                <w:szCs w:val="21"/>
                <w:lang w:val="en-US" w:eastAsia="zh-CN"/>
              </w:rPr>
              <w:t>二</w:t>
            </w:r>
            <w:r>
              <w:rPr>
                <w:rFonts w:hint="eastAsia" w:ascii="宋体" w:hAnsi="宋体" w:cs="宋体"/>
                <w:szCs w:val="21"/>
              </w:rPr>
              <w:t>、</w:t>
            </w:r>
            <w:r>
              <w:rPr>
                <w:rFonts w:hint="eastAsia" w:ascii="宋体" w:hAnsi="宋体" w:cs="宋体"/>
                <w:szCs w:val="21"/>
                <w:lang w:val="en-US" w:eastAsia="zh-CN"/>
              </w:rPr>
              <w:t>虚拟仿真实验内容</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种蛋管理包括：</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eastAsia="宋体" w:cs="宋体"/>
                <w:szCs w:val="21"/>
                <w:lang w:val="en-US" w:eastAsia="zh-CN"/>
              </w:rPr>
              <w:t>★</w:t>
            </w:r>
            <w:r>
              <w:rPr>
                <w:rFonts w:hint="eastAsia" w:ascii="宋体" w:hAnsi="宋体" w:cs="宋体"/>
                <w:szCs w:val="21"/>
                <w:lang w:val="en-US" w:eastAsia="zh-CN"/>
              </w:rPr>
              <w:t>1.用手在履带上筛选种蛋，去除脏蛋、畸形蛋、破蛋等不合格的种蛋。（提供截图）</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2.用手在光检机上挑出不合格的种蛋，如气室移位、异物、双黄等。</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3.施用甲醛溶液和高锰酸钾配制而成的消毒药。</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4.关闭消毒门，密闭熏蒸。</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5.熏蒸结束后，将消毒桶从消毒室内拿出，保持消毒室通风。</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6.用手拿起种蛋，放到码蛋盘上，依次摆好。</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7.将码蛋盘放到蛋架上。</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8.将蛋架推入种蛋贮存库中。</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9.设置种蛋贮存库环境条件，对种蛋进行贮存。</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孵化管理包括：</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孵化第1天：</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10.设置孵化室的温度湿度</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11.设置孵化机的温度、湿度、风门、翻蛋时间、角度。</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12.填写孵化记录表。</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孵化第4天：</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13.查看并决定是否调整孵化室的温度湿度，</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14.设置孵化机的温度、湿度、风门、翻蛋时间、角度。</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15.填写孵化记录表。</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孵化第5天：</w:t>
            </w:r>
          </w:p>
          <w:p>
            <w:pPr>
              <w:tabs>
                <w:tab w:val="left" w:pos="0"/>
              </w:tabs>
              <w:adjustRightInd w:val="0"/>
              <w:snapToGrid w:val="0"/>
              <w:spacing w:line="360" w:lineRule="exact"/>
              <w:outlineLvl w:val="0"/>
              <w:rPr>
                <w:rFonts w:hint="eastAsia" w:ascii="宋体" w:hAnsi="宋体" w:cs="宋体"/>
                <w:szCs w:val="21"/>
                <w:lang w:val="en-US" w:eastAsia="zh-CN"/>
              </w:rPr>
            </w:pPr>
            <w:r>
              <w:rPr>
                <w:rFonts w:hint="eastAsia" w:ascii="宋体" w:hAnsi="宋体" w:cs="宋体"/>
                <w:szCs w:val="21"/>
                <w:lang w:val="en-US" w:eastAsia="zh-CN"/>
              </w:rPr>
              <w:t>16.学习照蛋知识点，判断停电处理方案。</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eastAsia="宋体" w:cs="宋体"/>
                <w:szCs w:val="21"/>
                <w:lang w:val="en-US" w:eastAsia="zh-CN"/>
              </w:rPr>
              <w:t>★</w:t>
            </w:r>
            <w:r>
              <w:rPr>
                <w:rFonts w:hint="eastAsia" w:ascii="宋体" w:hAnsi="宋体" w:cs="宋体"/>
                <w:szCs w:val="21"/>
                <w:lang w:val="en-US" w:eastAsia="zh-CN"/>
              </w:rPr>
              <w:t>17.右手拿起照蛋器，左手拿种蛋进行照检，根据结果，将非正常胚蛋放入废弃蛋盘。（提供截图）</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18.将入孵盘放到蛋架上。</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19.设置孵化机的温度、湿度、风门、翻蛋时间、角度。</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20.查看并决定是否调整孵化室的温度湿度。</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21.填写孵化记录表。</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孵化第10天：</w:t>
            </w:r>
          </w:p>
          <w:p>
            <w:pPr>
              <w:tabs>
                <w:tab w:val="left" w:pos="0"/>
              </w:tabs>
              <w:adjustRightInd w:val="0"/>
              <w:snapToGrid w:val="0"/>
              <w:spacing w:line="360" w:lineRule="exact"/>
              <w:outlineLvl w:val="0"/>
              <w:rPr>
                <w:rFonts w:hint="eastAsia" w:ascii="宋体" w:hAnsi="宋体" w:cs="宋体"/>
                <w:szCs w:val="21"/>
                <w:lang w:val="en-US" w:eastAsia="zh-CN"/>
              </w:rPr>
            </w:pPr>
            <w:r>
              <w:rPr>
                <w:rFonts w:hint="eastAsia" w:ascii="宋体" w:hAnsi="宋体" w:cs="宋体"/>
                <w:szCs w:val="21"/>
                <w:lang w:val="en-US" w:eastAsia="zh-CN"/>
              </w:rPr>
              <w:t>22.学习抽检知识点，判断温度过高处理方案。</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23.右手拿起照蛋器，左手拿种蛋进行照检。将入孵盘放到蛋架上。</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24.设置孵化机的温度、湿度、风门、翻蛋时间、角度。</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25.填写孵化记录表。</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孵化第19天：</w:t>
            </w:r>
          </w:p>
          <w:p>
            <w:pPr>
              <w:tabs>
                <w:tab w:val="left" w:pos="0"/>
              </w:tabs>
              <w:adjustRightInd w:val="0"/>
              <w:snapToGrid w:val="0"/>
              <w:spacing w:line="360" w:lineRule="exact"/>
              <w:outlineLvl w:val="0"/>
              <w:rPr>
                <w:rFonts w:hint="eastAsia" w:ascii="宋体" w:hAnsi="宋体" w:cs="宋体"/>
                <w:szCs w:val="21"/>
                <w:lang w:val="en-US" w:eastAsia="zh-CN"/>
              </w:rPr>
            </w:pPr>
            <w:r>
              <w:rPr>
                <w:rFonts w:hint="eastAsia" w:ascii="宋体" w:hAnsi="宋体" w:cs="宋体"/>
                <w:szCs w:val="21"/>
                <w:lang w:val="en-US" w:eastAsia="zh-CN"/>
              </w:rPr>
              <w:t>26.学习抽检知识点，判断温度过高处理方案。</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27.右手拿起照蛋器，左手拿种蛋进行照检，根据结果，将非正常胚蛋放入废弃蛋盘。</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28.将正常的蛋进行移盘到出雏筐。</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29.将出雏筐放到蛋架上，将蛋架推入出雏机中。</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30.设置出雏机温度、湿度、风门、翻蛋时间及角度。</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31.查看孵化室的温度湿度，决定是否需调整。</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32.填写孵化记录表。</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孵化第20天：</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33.查看孵化室的温度湿度，决定是否需调整。</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34.设置出雏机温度、湿度、风门、翻蛋时间及角度。</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35.填写孵化记录表。</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孵化第21天：</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36.查看孵化室的温度湿度，决定是否需调整。</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37.设置出雏机温度、湿度、风门、翻蛋时间及角度。</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38.填写孵化记录表。</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出雏管理包括：</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39.进行第一次捡雏，将绒毛已干的雏鸡放到出雏筐内。</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40.进行第二次捡雏，将绒毛已干的雏鸡放到出雏筐内。</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41.进行扫盘，将雏鸡捡出，放到出雏筐内。</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42.拿起残次雏，将残次雏放入废弃筐。</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43.学习翻肛雌雄鉴别的方法。</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44.拿起雏鸡，进行性别鉴定，通过翻肛动作确定结果后，放入对应的出雏筐内。</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45.学习羽色鉴别方法。</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46.学习颈部皮下注射方法。</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47.拿起注射枪，抓起雏鸡，注射马立克疫苗。</w:t>
            </w:r>
          </w:p>
          <w:p>
            <w:pPr>
              <w:tabs>
                <w:tab w:val="left" w:pos="0"/>
              </w:tabs>
              <w:adjustRightInd w:val="0"/>
              <w:snapToGrid w:val="0"/>
              <w:spacing w:line="360" w:lineRule="exact"/>
              <w:outlineLvl w:val="0"/>
              <w:rPr>
                <w:rFonts w:hint="eastAsia" w:ascii="宋体" w:hAnsi="宋体" w:cs="宋体"/>
                <w:szCs w:val="21"/>
                <w:lang w:val="en-US" w:eastAsia="zh-CN"/>
              </w:rPr>
            </w:pPr>
            <w:r>
              <w:rPr>
                <w:rFonts w:hint="eastAsia" w:ascii="宋体" w:hAnsi="宋体" w:cs="宋体"/>
                <w:szCs w:val="21"/>
                <w:lang w:val="en-US" w:eastAsia="zh-CN"/>
              </w:rPr>
              <w:t>48.学习雏鸡暂存知识点。</w:t>
            </w:r>
          </w:p>
          <w:p>
            <w:pPr>
              <w:tabs>
                <w:tab w:val="left" w:pos="0"/>
              </w:tabs>
              <w:adjustRightInd w:val="0"/>
              <w:snapToGrid w:val="0"/>
              <w:spacing w:line="360" w:lineRule="exact"/>
              <w:rPr>
                <w:rFonts w:hint="eastAsia" w:ascii="宋体" w:hAnsi="宋体" w:cs="宋体"/>
                <w:szCs w:val="21"/>
                <w:highlight w:val="none"/>
                <w:lang w:val="en-US" w:eastAsia="zh-CN"/>
              </w:rPr>
            </w:pPr>
            <w:r>
              <w:rPr>
                <w:rFonts w:hint="eastAsia" w:ascii="宋体" w:hAnsi="宋体" w:eastAsia="宋体" w:cs="宋体"/>
                <w:szCs w:val="21"/>
                <w:lang w:val="en-US" w:eastAsia="zh-CN"/>
              </w:rPr>
              <w:t>★</w:t>
            </w:r>
            <w:r>
              <w:rPr>
                <w:rFonts w:hint="eastAsia" w:ascii="宋体" w:hAnsi="宋体" w:cs="宋体"/>
                <w:szCs w:val="21"/>
                <w:highlight w:val="none"/>
                <w:lang w:val="en-US" w:eastAsia="zh-CN"/>
              </w:rPr>
              <w:t>禽场全景资源包括：（提供截图）</w:t>
            </w:r>
          </w:p>
          <w:p>
            <w:pPr>
              <w:tabs>
                <w:tab w:val="left" w:pos="0"/>
              </w:tabs>
              <w:adjustRightInd w:val="0"/>
              <w:snapToGrid w:val="0"/>
              <w:spacing w:line="360" w:lineRule="exact"/>
              <w:rPr>
                <w:rFonts w:hint="eastAsia" w:ascii="宋体" w:hAnsi="宋体" w:cs="宋体"/>
                <w:szCs w:val="21"/>
                <w:highlight w:val="none"/>
                <w:lang w:val="en-US" w:eastAsia="zh-CN"/>
              </w:rPr>
            </w:pPr>
            <w:r>
              <w:rPr>
                <w:rFonts w:hint="eastAsia" w:ascii="宋体" w:hAnsi="宋体" w:cs="宋体"/>
                <w:szCs w:val="21"/>
                <w:highlight w:val="none"/>
                <w:lang w:val="en-US" w:eastAsia="zh-CN"/>
              </w:rPr>
              <w:t>系统配有实景拍摄的规模化白羽鸡养殖场720度全景资源，要求：</w:t>
            </w:r>
          </w:p>
          <w:p>
            <w:pPr>
              <w:tabs>
                <w:tab w:val="left" w:pos="0"/>
              </w:tabs>
              <w:adjustRightInd w:val="0"/>
              <w:snapToGrid w:val="0"/>
              <w:spacing w:line="360" w:lineRule="exact"/>
              <w:rPr>
                <w:rFonts w:hint="eastAsia" w:ascii="宋体" w:hAnsi="宋体" w:cs="宋体"/>
                <w:szCs w:val="21"/>
                <w:highlight w:val="none"/>
                <w:lang w:val="en-US" w:eastAsia="zh-CN"/>
              </w:rPr>
            </w:pPr>
            <w:r>
              <w:rPr>
                <w:rFonts w:hint="eastAsia" w:ascii="宋体" w:hAnsi="宋体" w:cs="宋体"/>
                <w:szCs w:val="21"/>
                <w:highlight w:val="none"/>
                <w:lang w:val="en-US" w:eastAsia="zh-CN"/>
              </w:rPr>
              <w:t>49.具有航拍俯视视角，能清楚看到养鸡场的整体布局，包括进出场道路，其中鸡场入口具有车辆消毒池，养鸡场具有不少于10个棚式养殖舍；</w:t>
            </w:r>
          </w:p>
          <w:p>
            <w:pPr>
              <w:tabs>
                <w:tab w:val="left" w:pos="0"/>
              </w:tabs>
              <w:adjustRightInd w:val="0"/>
              <w:snapToGrid w:val="0"/>
              <w:spacing w:line="360" w:lineRule="exact"/>
              <w:rPr>
                <w:rFonts w:hint="eastAsia" w:ascii="宋体" w:hAnsi="宋体" w:cs="宋体"/>
                <w:szCs w:val="21"/>
                <w:highlight w:val="none"/>
                <w:lang w:val="en-US" w:eastAsia="zh-CN"/>
              </w:rPr>
            </w:pPr>
            <w:r>
              <w:rPr>
                <w:rFonts w:hint="eastAsia" w:ascii="宋体" w:hAnsi="宋体" w:cs="宋体"/>
                <w:szCs w:val="21"/>
                <w:highlight w:val="none"/>
                <w:lang w:val="en-US" w:eastAsia="zh-CN"/>
              </w:rPr>
              <w:t>50.养殖舍外的右侧道路上排列有饲料塔，每个养殖舍都配有至少一个饲料塔，能清楚看到饲料塔到养殖舍的饲料管线，相邻的两个养殖舍之间有封闭的连廊相连；</w:t>
            </w:r>
          </w:p>
          <w:p>
            <w:pPr>
              <w:tabs>
                <w:tab w:val="left" w:pos="0"/>
              </w:tabs>
              <w:adjustRightInd w:val="0"/>
              <w:snapToGrid w:val="0"/>
              <w:spacing w:line="360" w:lineRule="exact"/>
              <w:rPr>
                <w:rFonts w:hint="eastAsia" w:ascii="宋体" w:hAnsi="宋体" w:cs="宋体"/>
                <w:szCs w:val="21"/>
                <w:highlight w:val="none"/>
                <w:lang w:val="en-US" w:eastAsia="zh-CN"/>
              </w:rPr>
            </w:pPr>
            <w:r>
              <w:rPr>
                <w:rFonts w:hint="eastAsia" w:ascii="宋体" w:hAnsi="宋体" w:cs="宋体"/>
                <w:szCs w:val="21"/>
                <w:highlight w:val="none"/>
                <w:lang w:val="en-US" w:eastAsia="zh-CN"/>
              </w:rPr>
              <w:t>51.连廊中有养殖舍的入口，在入口外有控制温度、湿度、通风、给料的各种控制系统。</w:t>
            </w:r>
          </w:p>
          <w:p>
            <w:pPr>
              <w:tabs>
                <w:tab w:val="left" w:pos="0"/>
              </w:tabs>
              <w:adjustRightInd w:val="0"/>
              <w:snapToGrid w:val="0"/>
              <w:spacing w:line="360" w:lineRule="exact"/>
              <w:rPr>
                <w:rFonts w:hint="eastAsia" w:ascii="宋体" w:hAnsi="宋体" w:cs="宋体"/>
                <w:szCs w:val="21"/>
                <w:highlight w:val="none"/>
                <w:lang w:val="en-US" w:eastAsia="zh-CN"/>
              </w:rPr>
            </w:pPr>
            <w:r>
              <w:rPr>
                <w:rFonts w:hint="eastAsia" w:ascii="宋体" w:hAnsi="宋体" w:cs="宋体"/>
                <w:szCs w:val="21"/>
                <w:highlight w:val="none"/>
                <w:lang w:val="en-US" w:eastAsia="zh-CN"/>
              </w:rPr>
              <w:t>52.养殖舍内有不少于4列的养殖架，每列养殖架不少于三层。能清晰看到饲料槽、给水器等养殖设备，同时笼内养殖有白羽鸡；</w:t>
            </w:r>
          </w:p>
          <w:p>
            <w:pPr>
              <w:tabs>
                <w:tab w:val="left" w:pos="0"/>
              </w:tabs>
              <w:adjustRightInd w:val="0"/>
              <w:snapToGrid w:val="0"/>
              <w:spacing w:line="360" w:lineRule="exact"/>
              <w:rPr>
                <w:rFonts w:hint="eastAsia" w:ascii="宋体" w:hAnsi="宋体" w:cs="宋体"/>
                <w:szCs w:val="21"/>
                <w:highlight w:val="none"/>
                <w:lang w:val="en-US" w:eastAsia="zh-CN"/>
              </w:rPr>
            </w:pPr>
            <w:r>
              <w:rPr>
                <w:rFonts w:hint="eastAsia" w:ascii="宋体" w:hAnsi="宋体" w:cs="宋体"/>
                <w:szCs w:val="21"/>
                <w:highlight w:val="none"/>
                <w:lang w:val="en-US" w:eastAsia="zh-CN"/>
              </w:rPr>
              <w:t>53.养殖舍前部具有通风窗；顶部排列有数十条通风管道；后部安装有不少于15个风机，每个风机配有百叶窗以控制通风量，并配有风机的运行效果；同时前后部配有卷帘，以便必要时放下控制温度和通风；</w:t>
            </w:r>
          </w:p>
          <w:p>
            <w:pPr>
              <w:tabs>
                <w:tab w:val="left" w:pos="0"/>
              </w:tabs>
              <w:adjustRightInd w:val="0"/>
              <w:snapToGrid w:val="0"/>
              <w:spacing w:line="360" w:lineRule="exact"/>
              <w:rPr>
                <w:rFonts w:hint="eastAsia" w:ascii="宋体" w:hAnsi="宋体" w:cs="宋体"/>
                <w:szCs w:val="21"/>
                <w:highlight w:val="none"/>
                <w:lang w:val="en-US" w:eastAsia="zh-CN"/>
              </w:rPr>
            </w:pPr>
            <w:r>
              <w:rPr>
                <w:rFonts w:hint="eastAsia" w:ascii="宋体" w:hAnsi="宋体" w:cs="宋体"/>
                <w:szCs w:val="21"/>
                <w:highlight w:val="none"/>
                <w:lang w:val="en-US" w:eastAsia="zh-CN"/>
              </w:rPr>
              <w:t>54.每层养殖架都配有粪便收集传送带，传送带的末端具有粪沟，收集的粪便经传送带掉入粪沟内，然后经舍外粪污口统一处理；同时传送带的末端配有可收放的遮挡帘，避免粪便收集时飞溅；</w:t>
            </w:r>
          </w:p>
          <w:p>
            <w:pPr>
              <w:widowControl/>
              <w:numPr>
                <w:ilvl w:val="0"/>
                <w:numId w:val="0"/>
              </w:numPr>
              <w:wordWrap/>
              <w:topLinePunct w:val="0"/>
              <w:ind w:right="0" w:rightChars="0"/>
              <w:outlineLvl w:val="9"/>
              <w:rPr>
                <w:rFonts w:hint="eastAsia" w:ascii="宋体" w:hAnsi="宋体" w:eastAsia="宋体" w:cs="宋体"/>
                <w:b w:val="0"/>
                <w:bCs w:val="0"/>
                <w:sz w:val="24"/>
                <w:szCs w:val="24"/>
              </w:rPr>
            </w:pPr>
            <w:r>
              <w:rPr>
                <w:rFonts w:hint="eastAsia" w:ascii="宋体" w:hAnsi="宋体" w:cs="宋体"/>
                <w:szCs w:val="21"/>
                <w:highlight w:val="none"/>
                <w:lang w:val="en-US" w:eastAsia="zh-CN"/>
              </w:rPr>
              <w:t xml:space="preserve">55.养殖舍的外墙上能看到整齐排列的数十条通风管道外口，同时拥有大面积的湿帘，以便给舍内增加湿度。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47" w:type="pct"/>
            <w:noWrap w:val="0"/>
            <w:vAlign w:val="center"/>
          </w:tcPr>
          <w:p>
            <w:pPr>
              <w:keepNext w:val="0"/>
              <w:keepLines w:val="0"/>
              <w:widowControl/>
              <w:suppressLineNumbers w:val="0"/>
              <w:ind w:left="0" w:leftChars="0" w:right="0" w:rightChars="0"/>
              <w:jc w:val="center"/>
              <w:textAlignment w:val="center"/>
              <w:outlineLvl w:val="9"/>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5</w:t>
            </w:r>
          </w:p>
        </w:tc>
        <w:tc>
          <w:tcPr>
            <w:tcW w:w="472" w:type="pct"/>
            <w:noWrap w:val="0"/>
            <w:vAlign w:val="center"/>
          </w:tcPr>
          <w:p>
            <w:pPr>
              <w:keepNext w:val="0"/>
              <w:keepLines w:val="0"/>
              <w:widowControl/>
              <w:suppressLineNumbers w:val="0"/>
              <w:ind w:left="0" w:leftChars="0" w:right="0" w:rightChars="0"/>
              <w:jc w:val="center"/>
              <w:textAlignment w:val="center"/>
              <w:outlineLvl w:val="9"/>
              <w:rPr>
                <w:rFonts w:hint="eastAsia" w:ascii="宋体" w:hAnsi="宋体" w:eastAsia="宋体" w:cs="宋体"/>
                <w:b w:val="0"/>
                <w:bCs w:val="0"/>
                <w:sz w:val="24"/>
                <w:szCs w:val="24"/>
              </w:rPr>
            </w:pPr>
            <w:r>
              <w:rPr>
                <w:rFonts w:ascii="宋体" w:hAnsi="宋体" w:eastAsia="宋体" w:cs="宋体"/>
                <w:b/>
                <w:bCs/>
                <w:sz w:val="24"/>
                <w:szCs w:val="24"/>
              </w:rPr>
              <w:t>畜禽饲料生产加工工艺虚拟仿真实训教学系统</w:t>
            </w:r>
          </w:p>
        </w:tc>
        <w:tc>
          <w:tcPr>
            <w:tcW w:w="318" w:type="pct"/>
            <w:noWrap w:val="0"/>
            <w:vAlign w:val="center"/>
          </w:tcPr>
          <w:p>
            <w:pPr>
              <w:pStyle w:val="5"/>
              <w:jc w:val="center"/>
              <w:rPr>
                <w:rFonts w:hint="eastAsia" w:ascii="宋体" w:hAnsi="宋体" w:eastAsia="宋体" w:cs="宋体"/>
                <w:b w:val="0"/>
                <w:bCs w:val="0"/>
                <w:sz w:val="24"/>
                <w:szCs w:val="24"/>
                <w:lang w:eastAsia="zh-Hans"/>
              </w:rPr>
            </w:pPr>
          </w:p>
        </w:tc>
        <w:tc>
          <w:tcPr>
            <w:tcW w:w="3961" w:type="pct"/>
            <w:noWrap w:val="0"/>
            <w:vAlign w:val="top"/>
          </w:tcPr>
          <w:p>
            <w:pPr>
              <w:tabs>
                <w:tab w:val="left" w:pos="0"/>
              </w:tabs>
              <w:adjustRightInd w:val="0"/>
              <w:snapToGrid w:val="0"/>
              <w:spacing w:line="360" w:lineRule="exact"/>
              <w:outlineLvl w:val="1"/>
              <w:rPr>
                <w:rFonts w:hint="default" w:ascii="宋体" w:hAnsi="宋体" w:cs="宋体"/>
                <w:szCs w:val="21"/>
                <w:lang w:val="en-US" w:eastAsia="zh-CN"/>
              </w:rPr>
            </w:pPr>
            <w:r>
              <w:rPr>
                <w:rFonts w:hint="eastAsia" w:ascii="宋体" w:hAnsi="宋体" w:cs="宋体"/>
                <w:szCs w:val="21"/>
                <w:lang w:val="en-US" w:eastAsia="zh-CN"/>
              </w:rPr>
              <w:t>一、项目描述</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 xml:space="preserve">运用3D虚拟仿真技术，现代三维图形图像技术，把枯燥的书本讲解变成鲜活的模型，它以最新的虚拟现实信息技术为依托，以3D交互体验、互动性为手段，依据符合国家关于信息化系统建设的标准规范开发完成的虚拟现实仿真系统,学生可在本项目中可体验到的模块有：“实验目的”、“基础知识”、“开始实验”、“课后巩固”四大模块，通过对几大模块的操作，能快速了解并熟悉膨化饲料生产线饲料加工与检测整个流程。本项目版本为校园网络版，不限节点；采用B/S架构；PC端支持win7、win10在内的主流操作系统，可流畅运行于CPU不低于i5、内存不低于8G、拥有2G以上独立显卡的台式或笔记本电脑上。 </w:t>
            </w:r>
          </w:p>
          <w:p>
            <w:pPr>
              <w:tabs>
                <w:tab w:val="left" w:pos="0"/>
              </w:tabs>
              <w:adjustRightInd w:val="0"/>
              <w:snapToGrid w:val="0"/>
              <w:spacing w:line="360" w:lineRule="exact"/>
              <w:outlineLvl w:val="1"/>
              <w:rPr>
                <w:rFonts w:hint="default" w:ascii="宋体" w:hAnsi="宋体" w:cs="宋体"/>
                <w:szCs w:val="21"/>
                <w:lang w:val="en-US" w:eastAsia="zh-CN"/>
              </w:rPr>
            </w:pPr>
            <w:r>
              <w:rPr>
                <w:rFonts w:hint="eastAsia" w:ascii="宋体" w:hAnsi="宋体" w:cs="宋体"/>
                <w:szCs w:val="21"/>
                <w:lang w:val="en-US" w:eastAsia="zh-CN"/>
              </w:rPr>
              <w:t>二、虚拟仿真实验内容</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(1)实验目的：了解饲料加工工艺流程以及主要设备。</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(2)基础知识：介绍了生产设备的原理。</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(3)开始实验分为自由模式、剧情模式以及考核模式三个模式。</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(4)自由模式：可以在场景中漫游，并观看里面的设备及其运行原理。具有视角切换、对物体显示、透明等功能。</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(5)剧情模式：</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(6)首先对饲料厂进行参观，介绍不同的功能区。</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eastAsia="宋体" w:cs="宋体"/>
                <w:szCs w:val="21"/>
                <w:lang w:val="en-US" w:eastAsia="zh-CN"/>
              </w:rPr>
              <w:t>★</w:t>
            </w:r>
            <w:r>
              <w:rPr>
                <w:rFonts w:hint="eastAsia" w:ascii="宋体" w:hAnsi="宋体" w:cs="宋体"/>
                <w:szCs w:val="21"/>
                <w:lang w:val="en-US" w:eastAsia="zh-CN"/>
              </w:rPr>
              <w:t>(7)送货司机将饲料送进饲料厂。先过地磅称重，质检员对饲料进行检测，合格后则可以进行卸货。（提供截图）</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eastAsia="宋体" w:cs="宋体"/>
                <w:szCs w:val="21"/>
                <w:lang w:val="en-US" w:eastAsia="zh-CN"/>
              </w:rPr>
              <w:t>★</w:t>
            </w:r>
            <w:r>
              <w:rPr>
                <w:rFonts w:hint="eastAsia" w:ascii="宋体" w:hAnsi="宋体" w:cs="宋体"/>
                <w:szCs w:val="21"/>
                <w:lang w:val="en-US" w:eastAsia="zh-CN"/>
              </w:rPr>
              <w:t>(8)进行投料与原料清理工序的培训。将饲料投送到投料口，经刮板机、斗式提升机，进入初清筛，清理并去除其中杂质，经过永磁筒去除铁质，经旋转分配器在溜管的导送下进入相应的“待粉碎仓”。（提供截图）</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eastAsia="宋体" w:cs="宋体"/>
                <w:szCs w:val="21"/>
                <w:lang w:val="en-US" w:eastAsia="zh-CN"/>
              </w:rPr>
              <w:t>★</w:t>
            </w:r>
            <w:r>
              <w:rPr>
                <w:rFonts w:hint="eastAsia" w:ascii="宋体" w:hAnsi="宋体" w:cs="宋体"/>
                <w:szCs w:val="21"/>
                <w:lang w:val="en-US" w:eastAsia="zh-CN"/>
              </w:rPr>
              <w:t>(9)需要驾驶叉车将不同的运料运送到对应的投料口进行投料。投料后会展示其投料过程。（提供截图）</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(10)进行粉碎工序。水产膨化饲料的生产采用的是二次粉碎二次配料工艺。</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(11)介绍了二次粉碎、二次配料混合的概念。动画展示了粉碎工序。</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(12)展示了锤片粉碎机、粉碎吸风系的设备原理。</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(13)动画展示了一次混合工序。展示了初次混合的设备原理。</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(14)动画展示了超微粉碎工序。</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(15)动画展示了二次混合工序。展示了混合机的设备原理。</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(16)动画展示了调质工序。待膨化仓的饲料要经过高温高湿的调质后才能制粒：调质是对饲料进行湿热处理，使其淀粉糊化，蛋白质变性、物料软化的加工过程。</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(17)动画展示了膨化工序。</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(18)动画展示了烘干工序。</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(19)动画展示了冷却工序。</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(20)动画展示了分级筛分工序。</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(21)动画展示了成品处理与包装工序。</w:t>
            </w:r>
          </w:p>
          <w:p>
            <w:pPr>
              <w:tabs>
                <w:tab w:val="left" w:pos="0"/>
              </w:tabs>
              <w:adjustRightInd w:val="0"/>
              <w:snapToGrid w:val="0"/>
              <w:spacing w:line="360" w:lineRule="exact"/>
              <w:rPr>
                <w:rFonts w:hint="eastAsia" w:ascii="宋体" w:hAnsi="宋体" w:eastAsia="宋体" w:cs="宋体"/>
                <w:b w:val="0"/>
                <w:bCs w:val="0"/>
                <w:color w:val="auto"/>
                <w:sz w:val="24"/>
                <w:szCs w:val="24"/>
                <w:lang w:eastAsia="zh-Hans"/>
              </w:rPr>
            </w:pPr>
            <w:r>
              <w:rPr>
                <w:rFonts w:hint="eastAsia" w:ascii="宋体" w:hAnsi="宋体" w:cs="宋体"/>
                <w:szCs w:val="21"/>
                <w:lang w:val="en-US" w:eastAsia="zh-CN"/>
              </w:rPr>
              <w:t>(22)考核模式：以选择题、排序题、拖拽题的形式对学生进行考核。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7" w:type="pct"/>
            <w:noWrap w:val="0"/>
            <w:vAlign w:val="center"/>
          </w:tcPr>
          <w:p>
            <w:pPr>
              <w:keepNext w:val="0"/>
              <w:keepLines w:val="0"/>
              <w:widowControl/>
              <w:suppressLineNumbers w:val="0"/>
              <w:ind w:left="0" w:leftChars="0" w:right="0" w:rightChars="0"/>
              <w:jc w:val="center"/>
              <w:textAlignment w:val="center"/>
              <w:outlineLvl w:val="9"/>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6</w:t>
            </w:r>
          </w:p>
        </w:tc>
        <w:tc>
          <w:tcPr>
            <w:tcW w:w="472" w:type="pct"/>
            <w:noWrap w:val="0"/>
            <w:vAlign w:val="center"/>
          </w:tcPr>
          <w:p>
            <w:pPr>
              <w:keepNext w:val="0"/>
              <w:keepLines w:val="0"/>
              <w:widowControl/>
              <w:suppressLineNumbers w:val="0"/>
              <w:ind w:left="0" w:leftChars="0" w:right="0" w:rightChars="0"/>
              <w:jc w:val="center"/>
              <w:textAlignment w:val="center"/>
              <w:outlineLvl w:val="9"/>
              <w:rPr>
                <w:rFonts w:hint="eastAsia" w:ascii="宋体" w:hAnsi="宋体" w:eastAsia="宋体" w:cs="宋体"/>
                <w:b w:val="0"/>
                <w:bCs w:val="0"/>
                <w:i w:val="0"/>
                <w:iCs w:val="0"/>
                <w:caps w:val="0"/>
                <w:color w:val="444444"/>
                <w:spacing w:val="0"/>
                <w:sz w:val="24"/>
                <w:szCs w:val="24"/>
                <w:shd w:val="clear" w:color="auto" w:fill="auto"/>
                <w:lang w:val="en-US" w:eastAsia="zh-CN"/>
              </w:rPr>
            </w:pPr>
            <w:r>
              <w:rPr>
                <w:rFonts w:hint="eastAsia" w:ascii="宋体" w:hAnsi="宋体" w:eastAsia="宋体" w:cs="宋体"/>
                <w:b/>
                <w:bCs/>
                <w:sz w:val="24"/>
                <w:szCs w:val="24"/>
                <w:lang w:val="en-US" w:eastAsia="zh-CN"/>
              </w:rPr>
              <w:t>猪繁育技术虚拟仿真实训教学系统</w:t>
            </w:r>
          </w:p>
        </w:tc>
        <w:tc>
          <w:tcPr>
            <w:tcW w:w="318" w:type="pct"/>
            <w:noWrap w:val="0"/>
            <w:vAlign w:val="center"/>
          </w:tcPr>
          <w:p>
            <w:pPr>
              <w:widowControl/>
              <w:numPr>
                <w:ilvl w:val="0"/>
                <w:numId w:val="0"/>
              </w:numPr>
              <w:wordWrap/>
              <w:topLinePunct w:val="0"/>
              <w:ind w:right="0" w:rightChars="0"/>
              <w:jc w:val="center"/>
              <w:outlineLvl w:val="9"/>
              <w:rPr>
                <w:rFonts w:hint="eastAsia" w:ascii="宋体" w:hAnsi="宋体" w:eastAsia="宋体" w:cs="宋体"/>
                <w:b w:val="0"/>
                <w:bCs w:val="0"/>
                <w:sz w:val="24"/>
                <w:szCs w:val="24"/>
                <w:lang w:eastAsia="zh-Hans"/>
              </w:rPr>
            </w:pPr>
          </w:p>
        </w:tc>
        <w:tc>
          <w:tcPr>
            <w:tcW w:w="3961" w:type="pct"/>
            <w:noWrap w:val="0"/>
            <w:vAlign w:val="top"/>
          </w:tcPr>
          <w:p>
            <w:pPr>
              <w:tabs>
                <w:tab w:val="left" w:pos="0"/>
              </w:tabs>
              <w:adjustRightInd w:val="0"/>
              <w:snapToGrid w:val="0"/>
              <w:spacing w:line="360" w:lineRule="exact"/>
              <w:outlineLvl w:val="1"/>
              <w:rPr>
                <w:rFonts w:hint="eastAsia" w:ascii="宋体" w:hAnsi="宋体" w:cs="宋体"/>
                <w:szCs w:val="21"/>
                <w:lang w:val="en-US" w:eastAsia="zh-CN"/>
              </w:rPr>
            </w:pPr>
            <w:r>
              <w:rPr>
                <w:rFonts w:hint="eastAsia" w:ascii="宋体" w:hAnsi="宋体" w:cs="宋体"/>
                <w:szCs w:val="21"/>
                <w:lang w:val="en-US" w:eastAsia="zh-CN"/>
              </w:rPr>
              <w:t>一、项目描述</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猪繁育技术虚拟仿真实训教学系统运用3D虚拟仿真技术，现代三维图形图像技术，把枯燥的书本讲解变成鲜活的模型，它以最新的虚拟现实信息技术为依托，以3D交互体验、互动性为手段，依据符合国家关于信息化系统建设的标准规范开发完成的虚拟现实仿真系统,学生可在本项目中可体验到的模块有：猪人工授精、猪助产术、猪剖腹产术,通过对几大模块的操作，能快速了解并熟悉猪繁育技术整个流程。本项目版本为校园网络版，不限节点；采用B/S架构；PC端支持win7、win10在内的主流操作系统，可流畅运行于CPU不低于i5、内存不低于8G、拥有2G以上独立显卡的台式或笔记本电脑上。</w:t>
            </w:r>
          </w:p>
          <w:p>
            <w:pPr>
              <w:tabs>
                <w:tab w:val="left" w:pos="0"/>
              </w:tabs>
              <w:adjustRightInd w:val="0"/>
              <w:snapToGrid w:val="0"/>
              <w:spacing w:line="360" w:lineRule="exact"/>
              <w:outlineLvl w:val="1"/>
              <w:rPr>
                <w:rFonts w:hint="eastAsia" w:ascii="宋体" w:hAnsi="宋体" w:cs="宋体"/>
                <w:szCs w:val="21"/>
                <w:lang w:val="en-US" w:eastAsia="zh-CN"/>
              </w:rPr>
            </w:pPr>
            <w:r>
              <w:rPr>
                <w:rFonts w:hint="eastAsia" w:ascii="宋体" w:hAnsi="宋体" w:cs="宋体"/>
                <w:szCs w:val="21"/>
                <w:lang w:val="en-US" w:eastAsia="zh-CN"/>
              </w:rPr>
              <w:t>二、虚拟仿真实验内容</w:t>
            </w:r>
          </w:p>
          <w:p>
            <w:pPr>
              <w:tabs>
                <w:tab w:val="left" w:pos="0"/>
              </w:tabs>
              <w:adjustRightInd w:val="0"/>
              <w:snapToGrid w:val="0"/>
              <w:spacing w:line="360" w:lineRule="exact"/>
              <w:outlineLvl w:val="2"/>
              <w:rPr>
                <w:rFonts w:hint="eastAsia" w:ascii="宋体" w:hAnsi="宋体" w:cs="宋体"/>
                <w:szCs w:val="21"/>
                <w:lang w:val="en-US" w:eastAsia="zh-CN"/>
              </w:rPr>
            </w:pPr>
            <w:r>
              <w:rPr>
                <w:rFonts w:hint="eastAsia" w:ascii="宋体" w:hAnsi="宋体" w:cs="宋体"/>
                <w:szCs w:val="21"/>
                <w:lang w:val="en-US" w:eastAsia="zh-CN"/>
              </w:rPr>
              <w:t>（一）猪人工授精</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1.稀释用的玻璃棒、烧杯等先灭菌后放在烘箱中备用。</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2.先将精液稀释粉放入干净烧杯中，加入一定比例的双蒸水。</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3.将稀释液进行磁力搅拌。</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4.将稀释液烧杯置于水浴锅中水浴。</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5.在保温杯内衬一个集精袋。</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6.在杯口覆盖一次性过滤纸，用橡皮筋固定。</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7.用玻璃棒将过滤纸中间往下压出窝形，以便精液往下流。</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8.采精员佩戴一次性手套，熟练手佩戴两个一次性手套。</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9.将精液和记录的采精公猪耳号送至人工授精实验室。</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10.采集中部的精液，置于干净的载玻片上，盖上盖玻片，放在有恒温载物台的显微镜上检查精子活力。</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11.用显微镜检查活力，精液活力大于或等于70%，才可进行输精。</w:t>
            </w:r>
          </w:p>
          <w:p>
            <w:pPr>
              <w:tabs>
                <w:tab w:val="left" w:pos="0"/>
              </w:tabs>
              <w:adjustRightInd w:val="0"/>
              <w:snapToGrid w:val="0"/>
              <w:spacing w:line="360" w:lineRule="exact"/>
              <w:outlineLvl w:val="0"/>
              <w:rPr>
                <w:rFonts w:hint="eastAsia" w:ascii="宋体" w:hAnsi="宋体" w:cs="宋体"/>
                <w:szCs w:val="21"/>
                <w:lang w:val="en-US" w:eastAsia="zh-CN"/>
              </w:rPr>
            </w:pPr>
            <w:r>
              <w:rPr>
                <w:rFonts w:hint="eastAsia" w:ascii="宋体" w:hAnsi="宋体" w:cs="宋体"/>
                <w:szCs w:val="21"/>
                <w:lang w:val="en-US" w:eastAsia="zh-CN"/>
              </w:rPr>
              <w:t>12.取中部的精液，用生理盐水稀释。</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13.稀释后的精液注入血细胞计数板的上下两个小池子中，通过计数得出精子密度。</w:t>
            </w:r>
          </w:p>
          <w:p>
            <w:pPr>
              <w:tabs>
                <w:tab w:val="left" w:pos="0"/>
              </w:tabs>
              <w:adjustRightInd w:val="0"/>
              <w:snapToGrid w:val="0"/>
              <w:spacing w:line="360" w:lineRule="exact"/>
              <w:outlineLvl w:val="0"/>
              <w:rPr>
                <w:rFonts w:hint="eastAsia" w:ascii="宋体" w:hAnsi="宋体" w:cs="宋体"/>
                <w:szCs w:val="21"/>
                <w:lang w:val="en-US" w:eastAsia="zh-CN"/>
              </w:rPr>
            </w:pPr>
            <w:r>
              <w:rPr>
                <w:rFonts w:hint="eastAsia" w:ascii="宋体" w:hAnsi="宋体" w:cs="宋体"/>
                <w:szCs w:val="21"/>
                <w:lang w:val="en-US" w:eastAsia="zh-CN"/>
              </w:rPr>
              <w:t>14.用水浴锅中的稀释液稀释精液后分装在输精瓶中。</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猪常规人工输精技术</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eastAsia="宋体" w:cs="宋体"/>
                <w:szCs w:val="21"/>
                <w:lang w:val="en-US" w:eastAsia="zh-CN"/>
              </w:rPr>
              <w:t>★</w:t>
            </w:r>
            <w:r>
              <w:rPr>
                <w:rFonts w:hint="eastAsia" w:ascii="宋体" w:hAnsi="宋体" w:cs="宋体"/>
                <w:szCs w:val="21"/>
                <w:lang w:val="en-US" w:eastAsia="zh-CN"/>
              </w:rPr>
              <w:t>15.将需要输精的母猪赶到特定的配种栏或定位栏，配种员通过压背和抚摩腹部两侧及乳房给母猪进一步的刺激。（提供截图）</w:t>
            </w:r>
          </w:p>
          <w:p>
            <w:pPr>
              <w:tabs>
                <w:tab w:val="left" w:pos="0"/>
              </w:tabs>
              <w:adjustRightInd w:val="0"/>
              <w:snapToGrid w:val="0"/>
              <w:spacing w:line="360" w:lineRule="exact"/>
              <w:outlineLvl w:val="0"/>
              <w:rPr>
                <w:rFonts w:hint="eastAsia" w:ascii="宋体" w:hAnsi="宋体" w:cs="宋体"/>
                <w:szCs w:val="21"/>
                <w:lang w:val="en-US" w:eastAsia="zh-CN"/>
              </w:rPr>
            </w:pPr>
            <w:r>
              <w:rPr>
                <w:rFonts w:hint="eastAsia" w:ascii="宋体" w:hAnsi="宋体" w:cs="宋体"/>
                <w:szCs w:val="21"/>
                <w:lang w:val="en-US" w:eastAsia="zh-CN"/>
              </w:rPr>
              <w:t>16.输精人员准备好输精所需材料，并双手戴一次性手套。</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17.先用高锰酸钾溶液洗涤母猪外阴部，再用清水清洗，然后用干净的纸巾擦干。</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18.取出一次性输精管，在输精管头部涂上润滑剂。</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19.将输精管稍微向上倾斜45°插入母猪的阴道。</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20.从保温箱中取出输精瓶，稍稍摇匀，以混合精液和稀释液。</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21.把输精瓶插入输精管中，排净输精管内的空气，尽量抬高输精瓶，使精液自然流入母猪体内。</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eastAsia="宋体" w:cs="宋体"/>
                <w:szCs w:val="21"/>
                <w:lang w:val="en-US" w:eastAsia="zh-CN"/>
              </w:rPr>
              <w:t>★</w:t>
            </w:r>
            <w:r>
              <w:rPr>
                <w:rFonts w:hint="eastAsia" w:ascii="宋体" w:hAnsi="宋体" w:cs="宋体"/>
                <w:szCs w:val="21"/>
                <w:lang w:val="en-US" w:eastAsia="zh-CN"/>
              </w:rPr>
              <w:t>22.输精员反向坐在母猪背上，用食指按压摩擦母猪阴蒂，刺激阴道和子宫收缩，将精液吸入体内。（提供截图）</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23.输完一头母猪后，应在避免空气进入母猪生殖道的情况下，把输精管后端一小段折起，用输精瓶倒扣固定，使其带留在生殖道内3~5分钟。</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24.输精员记录好输精信息后，用右手轻轻地将输精管旋转拉出，千万不能让母猪自由甩出。</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25.输精后，立即将输精管输精瓶等收集统一处理。不宜随意丢弃，以免堵塞排粪沟并影响环境卫生。</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猪深部输精技术</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26.将需要输精的母猪赶到特定的配种栏或定位栏，配种员通过压背和抚摩腹部两侧及乳房给母猪进一步的刺激。</w:t>
            </w:r>
          </w:p>
          <w:p>
            <w:pPr>
              <w:tabs>
                <w:tab w:val="left" w:pos="0"/>
              </w:tabs>
              <w:adjustRightInd w:val="0"/>
              <w:snapToGrid w:val="0"/>
              <w:spacing w:line="360" w:lineRule="exact"/>
              <w:outlineLvl w:val="0"/>
              <w:rPr>
                <w:rFonts w:hint="eastAsia" w:ascii="宋体" w:hAnsi="宋体" w:cs="宋体"/>
                <w:szCs w:val="21"/>
                <w:lang w:val="en-US" w:eastAsia="zh-CN"/>
              </w:rPr>
            </w:pPr>
            <w:r>
              <w:rPr>
                <w:rFonts w:hint="eastAsia" w:ascii="宋体" w:hAnsi="宋体" w:cs="宋体"/>
                <w:szCs w:val="21"/>
                <w:lang w:val="en-US" w:eastAsia="zh-CN"/>
              </w:rPr>
              <w:t>27.输精人员准备好输精所需材料，并双手戴一次性手套。</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28.先用高锰酸钾溶液洗涤母猪外阴部，再用清水清洗，然后用干净的纸巾擦干。</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29.输精员检查海绵头是否松动，从密封袋中取出没受任何污染的一次性深部输精管。</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30.在输精管外管前端海绵头涂上专用润滑剂或精液作为润滑液，但不能涂在内管。</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eastAsia="宋体" w:cs="宋体"/>
                <w:szCs w:val="21"/>
                <w:lang w:val="en-US" w:eastAsia="zh-CN"/>
              </w:rPr>
              <w:t>★</w:t>
            </w:r>
            <w:r>
              <w:rPr>
                <w:rFonts w:hint="eastAsia" w:ascii="宋体" w:hAnsi="宋体" w:cs="宋体"/>
                <w:szCs w:val="21"/>
                <w:lang w:val="en-US" w:eastAsia="zh-CN"/>
              </w:rPr>
              <w:t>31.将一次性深部输精管的外管成45度角斜向上插入母猪生殖道内。（提供截图）</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32.输精管的外管进入3-4cm之后，顺时针旋转，当感觉有阻力时，输精管到达子宫颈口附近。</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33.继续缓慢旋转同时前后移动，直到感觉输精管外管前端海绵头插入到子宫颈口被锁定。</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34.此时再将输精管中的金猪管缓慢的向子宫体延伸10-15cm达到子宫内。</w:t>
            </w:r>
          </w:p>
          <w:p>
            <w:pPr>
              <w:tabs>
                <w:tab w:val="left" w:pos="0"/>
              </w:tabs>
              <w:adjustRightInd w:val="0"/>
              <w:snapToGrid w:val="0"/>
              <w:spacing w:line="360" w:lineRule="exact"/>
              <w:outlineLvl w:val="1"/>
              <w:rPr>
                <w:rFonts w:hint="eastAsia" w:ascii="宋体" w:hAnsi="宋体" w:cs="宋体"/>
                <w:szCs w:val="21"/>
                <w:lang w:val="en-US" w:eastAsia="zh-CN"/>
              </w:rPr>
            </w:pPr>
            <w:r>
              <w:rPr>
                <w:rFonts w:hint="eastAsia" w:ascii="宋体" w:hAnsi="宋体" w:cs="宋体"/>
                <w:szCs w:val="21"/>
                <w:lang w:val="en-US" w:eastAsia="zh-CN"/>
              </w:rPr>
              <w:t>（二）猪助产术</w:t>
            </w:r>
          </w:p>
          <w:p>
            <w:pPr>
              <w:tabs>
                <w:tab w:val="left" w:pos="0"/>
              </w:tabs>
              <w:adjustRightInd w:val="0"/>
              <w:snapToGrid w:val="0"/>
              <w:spacing w:line="360" w:lineRule="exact"/>
              <w:outlineLvl w:val="0"/>
              <w:rPr>
                <w:rFonts w:hint="eastAsia" w:ascii="宋体" w:hAnsi="宋体" w:cs="宋体"/>
                <w:szCs w:val="21"/>
                <w:lang w:val="en-US" w:eastAsia="zh-CN"/>
              </w:rPr>
            </w:pPr>
            <w:r>
              <w:rPr>
                <w:rFonts w:hint="eastAsia" w:ascii="宋体" w:hAnsi="宋体" w:cs="宋体"/>
                <w:szCs w:val="21"/>
                <w:lang w:val="en-US" w:eastAsia="zh-CN"/>
              </w:rPr>
              <w:t>1.清洁产床，打开暖灯。</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2.用0.1%高锰酸钾溶液消毒外阴及乳房区域，用清水清洁并擦干。</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3.铺设产垫。</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1号母猪</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4.母猪1情况不能使用缩宫素以及掏产术，可驱赶母猪起来运动一下，更换侧卧方向，以便调整胎位，顺利生产。</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5.如母猪仍无法顺利生产，可适当进行乳房按摩，腹壁加压，以及产道灌注生理盐水等方式进行助产。</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6.母猪产仔。</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7.母猪2产仔间隔时间超过一个小时，判断发生了难产现象。</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8.检查母猪体温，探查产道是否有仔猪。</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9.经探查，产道中有仔猪，采用掏产的方法是较为快捷的。</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10.对母猪进行输液，对母猪助产。</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11.母猪产仔。</w:t>
            </w:r>
          </w:p>
          <w:p>
            <w:pPr>
              <w:tabs>
                <w:tab w:val="left" w:pos="0"/>
              </w:tabs>
              <w:adjustRightInd w:val="0"/>
              <w:snapToGrid w:val="0"/>
              <w:spacing w:line="360" w:lineRule="exact"/>
              <w:outlineLvl w:val="1"/>
              <w:rPr>
                <w:rFonts w:hint="eastAsia" w:ascii="宋体" w:hAnsi="宋体" w:cs="宋体"/>
                <w:szCs w:val="21"/>
                <w:lang w:val="en-US" w:eastAsia="zh-CN"/>
              </w:rPr>
            </w:pPr>
            <w:r>
              <w:rPr>
                <w:rFonts w:hint="eastAsia" w:ascii="宋体" w:hAnsi="宋体" w:cs="宋体"/>
                <w:szCs w:val="21"/>
                <w:lang w:val="en-US" w:eastAsia="zh-CN"/>
              </w:rPr>
              <w:t>（三）猪剖腹产术</w:t>
            </w:r>
          </w:p>
          <w:p>
            <w:pPr>
              <w:tabs>
                <w:tab w:val="left" w:pos="0"/>
              </w:tabs>
              <w:adjustRightInd w:val="0"/>
              <w:snapToGrid w:val="0"/>
              <w:spacing w:line="360" w:lineRule="exact"/>
              <w:outlineLvl w:val="0"/>
              <w:rPr>
                <w:rFonts w:hint="eastAsia" w:ascii="宋体" w:hAnsi="宋体" w:cs="宋体"/>
                <w:szCs w:val="21"/>
                <w:lang w:val="en-US" w:eastAsia="zh-CN"/>
              </w:rPr>
            </w:pPr>
            <w:r>
              <w:rPr>
                <w:rFonts w:hint="eastAsia" w:ascii="宋体" w:hAnsi="宋体" w:cs="宋体"/>
                <w:szCs w:val="21"/>
                <w:lang w:val="en-US" w:eastAsia="zh-CN"/>
              </w:rPr>
              <w:t>1.术前准备</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（1）母猪剖腹产需要在卫生环境良好、设备完备的手术室进行，确保手术过程的无菌化和医疗器材的质量安全。手术人员应在术前进行手臂消毒，穿戴好手术服、手套、口罩等。</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（2）手术器械准备：手术刀、手术剪、手术镊、持针钳、止血钳、创巾钳、纱布、绷带、缝合针、各种型号缝合线等消毒后备用，同时准备酒精棉球、碘酊棉球、青链霉素、生理盐水等药品。</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（3）术前应检查母猪体温、脉搏数、呼吸频率，均在正常值范围内则可以进行剖腹产手术。</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（4）使用温度计，检测直肠温度。</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（5）使用听诊器，检测脉搏或心跳。</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（6）根据检测数据，判断是否可以手术。</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（7）在耳后肌肉区分点注射氯丙嗪和阿托品；等待30分钟后静脉注射戊巴比妥钠。</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（8）保定母猪。</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（9）将颈部用草垫高，口鼻端下斜，以利于口鼻分泌物流出。</w:t>
            </w:r>
          </w:p>
          <w:p>
            <w:pPr>
              <w:tabs>
                <w:tab w:val="left" w:pos="0"/>
              </w:tabs>
              <w:adjustRightInd w:val="0"/>
              <w:snapToGrid w:val="0"/>
              <w:spacing w:line="360" w:lineRule="exact"/>
              <w:outlineLvl w:val="0"/>
              <w:rPr>
                <w:rFonts w:hint="eastAsia" w:ascii="宋体" w:hAnsi="宋体" w:cs="宋体"/>
                <w:szCs w:val="21"/>
                <w:lang w:val="en-US" w:eastAsia="zh-CN"/>
              </w:rPr>
            </w:pPr>
            <w:r>
              <w:rPr>
                <w:rFonts w:hint="eastAsia" w:ascii="宋体" w:hAnsi="宋体" w:cs="宋体"/>
                <w:szCs w:val="21"/>
                <w:lang w:val="en-US" w:eastAsia="zh-CN"/>
              </w:rPr>
              <w:t>2.切口定位</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（10）在乳房基部的背侧位置做一个乳房平行的切口。也可在髋结节下方处，做平行于最后肋弓的斜切口。</w:t>
            </w:r>
          </w:p>
          <w:p>
            <w:pPr>
              <w:tabs>
                <w:tab w:val="left" w:pos="0"/>
              </w:tabs>
              <w:adjustRightInd w:val="0"/>
              <w:snapToGrid w:val="0"/>
              <w:spacing w:line="360" w:lineRule="exact"/>
              <w:outlineLvl w:val="0"/>
              <w:rPr>
                <w:rFonts w:hint="eastAsia" w:ascii="宋体" w:hAnsi="宋体" w:cs="宋体"/>
                <w:szCs w:val="21"/>
                <w:lang w:val="en-US" w:eastAsia="zh-CN"/>
              </w:rPr>
            </w:pPr>
            <w:r>
              <w:rPr>
                <w:rFonts w:hint="eastAsia" w:ascii="宋体" w:hAnsi="宋体" w:cs="宋体"/>
                <w:szCs w:val="21"/>
                <w:lang w:val="en-US" w:eastAsia="zh-CN"/>
              </w:rPr>
              <w:t>3.术部处理</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（11）术部剃毛，及除去手术部位的污垢，拭干。</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（12）消毒，脱碘。</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（13）为避免创巾影响局部浸润麻醉操作，可在麻醉后铺设洞巾。</w:t>
            </w:r>
          </w:p>
          <w:p>
            <w:pPr>
              <w:tabs>
                <w:tab w:val="left" w:pos="0"/>
              </w:tabs>
              <w:adjustRightInd w:val="0"/>
              <w:snapToGrid w:val="0"/>
              <w:spacing w:line="360" w:lineRule="exact"/>
              <w:outlineLvl w:val="0"/>
              <w:rPr>
                <w:rFonts w:hint="eastAsia" w:ascii="宋体" w:hAnsi="宋体" w:cs="宋体"/>
                <w:szCs w:val="21"/>
                <w:lang w:val="en-US" w:eastAsia="zh-CN"/>
              </w:rPr>
            </w:pPr>
            <w:r>
              <w:rPr>
                <w:rFonts w:hint="eastAsia" w:ascii="宋体" w:hAnsi="宋体" w:cs="宋体"/>
                <w:szCs w:val="21"/>
                <w:lang w:val="en-US" w:eastAsia="zh-CN"/>
              </w:rPr>
              <w:t>4.局部麻醉</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（14）局部浸润麻醉。</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（15）铺设创巾。</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（16）进行静脉滴注。</w:t>
            </w:r>
          </w:p>
          <w:p>
            <w:pPr>
              <w:tabs>
                <w:tab w:val="left" w:pos="0"/>
              </w:tabs>
              <w:adjustRightInd w:val="0"/>
              <w:snapToGrid w:val="0"/>
              <w:spacing w:line="360" w:lineRule="exact"/>
              <w:outlineLvl w:val="0"/>
              <w:rPr>
                <w:rFonts w:hint="eastAsia" w:ascii="宋体" w:hAnsi="宋体" w:cs="宋体"/>
                <w:szCs w:val="21"/>
                <w:lang w:val="en-US" w:eastAsia="zh-CN"/>
              </w:rPr>
            </w:pPr>
            <w:r>
              <w:rPr>
                <w:rFonts w:hint="eastAsia" w:ascii="宋体" w:hAnsi="宋体" w:cs="宋体"/>
                <w:szCs w:val="21"/>
                <w:lang w:val="en-US" w:eastAsia="zh-CN"/>
              </w:rPr>
              <w:t>5.术部切开</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（17）先用紧张法切开皮肤，再按肌纤维方向钝性分离腹外斜肌、腹内斜肌、腹横肌，注意避开肌膜上的神经及血管，如有出血要进止压、钳夹、结扎止血等方法止血。</w:t>
            </w:r>
          </w:p>
          <w:p>
            <w:pPr>
              <w:tabs>
                <w:tab w:val="left" w:pos="0"/>
              </w:tabs>
              <w:adjustRightInd w:val="0"/>
              <w:snapToGrid w:val="0"/>
              <w:spacing w:line="360" w:lineRule="exact"/>
              <w:outlineLvl w:val="0"/>
              <w:rPr>
                <w:rFonts w:hint="eastAsia" w:ascii="宋体" w:hAnsi="宋体" w:cs="宋体"/>
                <w:szCs w:val="21"/>
                <w:lang w:val="en-US" w:eastAsia="zh-CN"/>
              </w:rPr>
            </w:pPr>
            <w:r>
              <w:rPr>
                <w:rFonts w:hint="eastAsia" w:ascii="宋体" w:hAnsi="宋体" w:cs="宋体"/>
                <w:szCs w:val="21"/>
                <w:lang w:val="en-US" w:eastAsia="zh-CN"/>
              </w:rPr>
              <w:t>6.胎儿拉出</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（18）双手伸到子宫下方，将胎儿托起的同时，向前推移大网膜，充分暴露子宫角，腹腔内填入灭菌纱布，以防肠管及大网膜脱出。</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（19）随后隔着子宫壁抓住胎儿肢体的某部向切口外牵拉，使子宫壁紧贴腹壁切口，被牵拉部分达切口外，在子宫角的血管分布较少的位置，顺看肌肉的方向做一个大约5cm的纵向切口，并拿四把组织钳固定。</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（20）边拉胎儿边向外牵拉子宫，防止胎水流入腹腔，胎儿拉出后，将脐带血挤向胎儿，然后断脐。</w:t>
            </w:r>
          </w:p>
          <w:p>
            <w:pPr>
              <w:tabs>
                <w:tab w:val="left" w:pos="0"/>
              </w:tabs>
              <w:adjustRightInd w:val="0"/>
              <w:snapToGrid w:val="0"/>
              <w:spacing w:line="360" w:lineRule="exact"/>
              <w:outlineLvl w:val="1"/>
              <w:rPr>
                <w:rFonts w:hint="eastAsia" w:ascii="宋体" w:hAnsi="宋体" w:cs="宋体"/>
                <w:szCs w:val="21"/>
                <w:lang w:val="en-US" w:eastAsia="zh-CN"/>
              </w:rPr>
            </w:pPr>
            <w:r>
              <w:rPr>
                <w:rFonts w:hint="eastAsia" w:ascii="宋体" w:hAnsi="宋体" w:cs="宋体"/>
                <w:szCs w:val="21"/>
                <w:lang w:val="en-US" w:eastAsia="zh-CN"/>
              </w:rPr>
              <w:t>（21）拿纱布擦仔猪口鼻。</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（22）其它胎儿与胎盘同样的方法依次取出，同时将胎盘取出，取完后再将用大量温生理盐水反复冲洗子宫腔，然后在子宫腔内撤入抗生素。</w:t>
            </w:r>
          </w:p>
          <w:p>
            <w:pPr>
              <w:tabs>
                <w:tab w:val="left" w:pos="0"/>
              </w:tabs>
              <w:adjustRightInd w:val="0"/>
              <w:snapToGrid w:val="0"/>
              <w:spacing w:line="360" w:lineRule="exact"/>
              <w:outlineLvl w:val="0"/>
              <w:rPr>
                <w:rFonts w:hint="eastAsia" w:ascii="宋体" w:hAnsi="宋体" w:cs="宋体"/>
                <w:szCs w:val="21"/>
                <w:lang w:val="en-US" w:eastAsia="zh-CN"/>
              </w:rPr>
            </w:pPr>
            <w:r>
              <w:rPr>
                <w:rFonts w:hint="eastAsia" w:ascii="宋体" w:hAnsi="宋体" w:cs="宋体"/>
                <w:szCs w:val="21"/>
                <w:lang w:val="en-US" w:eastAsia="zh-CN"/>
              </w:rPr>
              <w:t>7.缝合</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（23）对子宫壁缝合，缝合好后，拿灭菌生理盐水冲洗子宫壁。</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（24）连续缝合肌层，结节缝合皮肤。</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（25）闭合腹腔。</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（26）涂上2%碘酊和鱼石脂膏。</w:t>
            </w:r>
          </w:p>
          <w:p>
            <w:pPr>
              <w:tabs>
                <w:tab w:val="left" w:pos="0"/>
              </w:tabs>
              <w:adjustRightInd w:val="0"/>
              <w:snapToGrid w:val="0"/>
              <w:spacing w:line="360" w:lineRule="exact"/>
              <w:rPr>
                <w:rFonts w:hint="eastAsia" w:ascii="宋体" w:hAnsi="宋体" w:cs="宋体"/>
                <w:szCs w:val="21"/>
                <w:lang w:val="en-US" w:eastAsia="zh-CN"/>
              </w:rPr>
            </w:pPr>
            <w:r>
              <w:rPr>
                <w:rFonts w:hint="eastAsia" w:ascii="宋体" w:hAnsi="宋体" w:cs="宋体"/>
                <w:szCs w:val="21"/>
                <w:lang w:val="en-US" w:eastAsia="zh-CN"/>
              </w:rPr>
              <w:t>（27）术后处理</w:t>
            </w:r>
          </w:p>
          <w:p>
            <w:pPr>
              <w:tabs>
                <w:tab w:val="left" w:pos="0"/>
              </w:tabs>
              <w:adjustRightInd w:val="0"/>
              <w:snapToGrid w:val="0"/>
              <w:spacing w:line="360" w:lineRule="exact"/>
              <w:outlineLvl w:val="0"/>
              <w:rPr>
                <w:rFonts w:hint="eastAsia" w:ascii="宋体" w:hAnsi="宋体" w:cs="宋体"/>
                <w:szCs w:val="21"/>
                <w:lang w:val="en-US" w:eastAsia="zh-CN"/>
              </w:rPr>
            </w:pPr>
            <w:r>
              <w:rPr>
                <w:rFonts w:hint="eastAsia" w:ascii="宋体" w:hAnsi="宋体" w:cs="宋体"/>
                <w:szCs w:val="21"/>
                <w:lang w:val="en-US" w:eastAsia="zh-CN"/>
              </w:rPr>
              <w:t>8.拆线</w:t>
            </w:r>
          </w:p>
          <w:p>
            <w:pPr>
              <w:tabs>
                <w:tab w:val="left" w:pos="0"/>
              </w:tabs>
              <w:adjustRightInd w:val="0"/>
              <w:snapToGrid w:val="0"/>
              <w:spacing w:line="360" w:lineRule="exact"/>
              <w:rPr>
                <w:rFonts w:hint="eastAsia" w:ascii="宋体" w:hAnsi="宋体" w:eastAsia="宋体" w:cs="宋体"/>
                <w:b w:val="0"/>
                <w:bCs w:val="0"/>
                <w:sz w:val="24"/>
                <w:szCs w:val="24"/>
                <w:lang w:eastAsia="zh-Hans"/>
              </w:rPr>
            </w:pPr>
            <w:r>
              <w:rPr>
                <w:rFonts w:hint="eastAsia" w:ascii="宋体" w:hAnsi="宋体" w:cs="宋体"/>
                <w:szCs w:val="21"/>
                <w:lang w:val="en-US" w:eastAsia="zh-CN"/>
              </w:rPr>
              <w:t>（28）拆线过程中发现切口张力过大，可暂时间断保留几针，等伤口完全愈合后拆除。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7" w:type="pct"/>
            <w:noWrap w:val="0"/>
            <w:vAlign w:val="center"/>
          </w:tcPr>
          <w:p>
            <w:pPr>
              <w:keepNext w:val="0"/>
              <w:keepLines w:val="0"/>
              <w:widowControl/>
              <w:suppressLineNumbers w:val="0"/>
              <w:ind w:left="0" w:leftChars="0" w:right="0" w:rightChars="0"/>
              <w:jc w:val="center"/>
              <w:textAlignment w:val="center"/>
              <w:outlineLvl w:val="9"/>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7</w:t>
            </w:r>
          </w:p>
        </w:tc>
        <w:tc>
          <w:tcPr>
            <w:tcW w:w="472" w:type="pct"/>
            <w:noWrap w:val="0"/>
            <w:vAlign w:val="center"/>
          </w:tcPr>
          <w:p>
            <w:pPr>
              <w:keepNext w:val="0"/>
              <w:keepLines w:val="0"/>
              <w:widowControl/>
              <w:suppressLineNumbers w:val="0"/>
              <w:ind w:left="0" w:leftChars="0" w:right="0" w:rightChars="0"/>
              <w:jc w:val="center"/>
              <w:textAlignment w:val="center"/>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宠物护理与美容虚拟仿真实训系统</w:t>
            </w:r>
          </w:p>
        </w:tc>
        <w:tc>
          <w:tcPr>
            <w:tcW w:w="318" w:type="pct"/>
            <w:noWrap w:val="0"/>
            <w:vAlign w:val="center"/>
          </w:tcPr>
          <w:p>
            <w:pPr>
              <w:widowControl/>
              <w:numPr>
                <w:ilvl w:val="0"/>
                <w:numId w:val="0"/>
              </w:numPr>
              <w:wordWrap/>
              <w:topLinePunct w:val="0"/>
              <w:ind w:right="0" w:rightChars="0"/>
              <w:jc w:val="center"/>
              <w:outlineLvl w:val="9"/>
              <w:rPr>
                <w:rFonts w:hint="eastAsia" w:ascii="宋体" w:hAnsi="宋体" w:eastAsia="宋体" w:cs="宋体"/>
                <w:b w:val="0"/>
                <w:bCs w:val="0"/>
                <w:sz w:val="24"/>
                <w:szCs w:val="24"/>
                <w:lang w:eastAsia="zh-Hans"/>
              </w:rPr>
            </w:pPr>
          </w:p>
        </w:tc>
        <w:tc>
          <w:tcPr>
            <w:tcW w:w="3961" w:type="pct"/>
            <w:noWrap w:val="0"/>
            <w:vAlign w:val="top"/>
          </w:tcPr>
          <w:p>
            <w:pPr>
              <w:tabs>
                <w:tab w:val="left" w:pos="0"/>
              </w:tabs>
              <w:adjustRightInd w:val="0"/>
              <w:snapToGrid w:val="0"/>
              <w:spacing w:line="360" w:lineRule="exact"/>
              <w:outlineLvl w:val="1"/>
              <w:rPr>
                <w:rFonts w:hint="eastAsia" w:ascii="宋体" w:hAnsi="宋体" w:cs="宋体"/>
                <w:szCs w:val="21"/>
                <w:lang w:val="en-US" w:eastAsia="zh-CN"/>
              </w:rPr>
            </w:pPr>
            <w:r>
              <w:rPr>
                <w:rFonts w:hint="eastAsia" w:ascii="宋体" w:hAnsi="宋体" w:cs="宋体"/>
                <w:szCs w:val="21"/>
                <w:lang w:val="en-US" w:eastAsia="zh-CN"/>
              </w:rPr>
              <w:t>一、项目描述</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宠物护理与美容虚拟仿真实训系统运用3D虚拟仿真技术，以3D交互体验、互动性为手段，依据符合国家关于信息化系统建设的标准规范开发完成的虚拟仿真实训系统，参考相关行业标准操作流程和评分系统进行设计。学生在项目中可体验到的模块有：准备工作、基本护理与美容、洗澡、修剪与造型美容、一次性染色五大模块，涵盖初、中、高不同层次的实训内容。通过对几大模块的操作，能充分了解宠物护理与美容的基础知识，</w:t>
            </w:r>
            <w:r>
              <w:rPr>
                <w:rFonts w:hint="eastAsia" w:ascii="宋体" w:hAnsi="宋体" w:eastAsia="宋体" w:cs="宋体"/>
                <w:szCs w:val="21"/>
                <w:lang w:val="en-US" w:eastAsia="zh-CN"/>
              </w:rPr>
              <w:t>满足1+X宠物护理与美容职业技能虚拟仿真实训</w:t>
            </w:r>
            <w:r>
              <w:rPr>
                <w:rFonts w:hint="eastAsia" w:ascii="宋体" w:hAnsi="宋体" w:cs="宋体"/>
                <w:szCs w:val="21"/>
                <w:lang w:val="en-US" w:eastAsia="zh-CN"/>
              </w:rPr>
              <w:t>。本项目版本为校园网络版；采用B/S架构；PC端支持win7、win10在内的主流操作系统，可流畅运行于CPU不低于i5、内存不低于8G、拥有2G以上独立显卡的台式或笔记本电脑上。</w:t>
            </w:r>
          </w:p>
          <w:p>
            <w:pPr>
              <w:tabs>
                <w:tab w:val="left" w:pos="0"/>
              </w:tabs>
              <w:adjustRightInd w:val="0"/>
              <w:snapToGrid w:val="0"/>
              <w:spacing w:line="360" w:lineRule="exact"/>
              <w:outlineLvl w:val="1"/>
              <w:rPr>
                <w:rFonts w:hint="default" w:ascii="宋体" w:hAnsi="宋体" w:cs="宋体"/>
                <w:szCs w:val="21"/>
                <w:lang w:val="en-US" w:eastAsia="zh-CN"/>
              </w:rPr>
            </w:pPr>
            <w:r>
              <w:rPr>
                <w:rFonts w:hint="eastAsia" w:ascii="宋体" w:hAnsi="宋体" w:cs="宋体"/>
                <w:szCs w:val="21"/>
                <w:lang w:val="en-US" w:eastAsia="zh-CN"/>
              </w:rPr>
              <w:t>二、虚拟仿真实验内容</w:t>
            </w:r>
          </w:p>
          <w:p>
            <w:pPr>
              <w:tabs>
                <w:tab w:val="left" w:pos="0"/>
              </w:tabs>
              <w:adjustRightInd w:val="0"/>
              <w:snapToGrid w:val="0"/>
              <w:spacing w:line="360" w:lineRule="exact"/>
              <w:ind w:firstLine="420" w:firstLineChars="200"/>
              <w:outlineLvl w:val="0"/>
              <w:rPr>
                <w:rFonts w:hint="eastAsia" w:ascii="宋体" w:hAnsi="宋体" w:cs="宋体"/>
                <w:szCs w:val="21"/>
                <w:lang w:val="en-US" w:eastAsia="zh-CN"/>
              </w:rPr>
            </w:pPr>
            <w:r>
              <w:rPr>
                <w:rFonts w:hint="eastAsia" w:ascii="宋体" w:hAnsi="宋体" w:cs="宋体"/>
                <w:szCs w:val="21"/>
                <w:lang w:val="en-US" w:eastAsia="zh-CN"/>
              </w:rPr>
              <w:t>1、准备工作模块包括：</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(1)美容桌的组装：用脚或手固定桌面，完全固定桌脚夹扣，完整组装保定杆构件，完整组装垃圾袋。</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(2)保定与模特犬检查：分为小型犬基本保定方法与大型犬基本保定方法，使用两手抱持模特犬置放于美容桌上，将保定扣绳勾夹于活动圆环内或保定扣绳置于颈项部位，并依模特犬站立高度调整吊杆高度或旋紧固定小锞栓，完成后，让模特犬处于立姿状态。</w:t>
            </w:r>
          </w:p>
          <w:p>
            <w:pPr>
              <w:tabs>
                <w:tab w:val="left" w:pos="0"/>
              </w:tabs>
              <w:adjustRightInd w:val="0"/>
              <w:snapToGrid w:val="0"/>
              <w:spacing w:line="360" w:lineRule="exact"/>
              <w:ind w:firstLine="420" w:firstLineChars="200"/>
              <w:outlineLvl w:val="0"/>
              <w:rPr>
                <w:rFonts w:hint="eastAsia" w:ascii="宋体" w:hAnsi="宋体" w:cs="宋体"/>
                <w:szCs w:val="21"/>
                <w:lang w:val="en-US" w:eastAsia="zh-CN"/>
              </w:rPr>
            </w:pPr>
            <w:r>
              <w:rPr>
                <w:rFonts w:hint="eastAsia" w:ascii="宋体" w:hAnsi="宋体" w:cs="宋体"/>
                <w:szCs w:val="21"/>
                <w:lang w:val="en-US" w:eastAsia="zh-CN"/>
              </w:rPr>
              <w:t>2、基本护理与美容</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(1)清耳：使用耳粉及止血钳将耳毛拔除，滴入清耳液及按摩耳道，以适量脱脂棉完全包覆止血钳，将外耳道清理干净。</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eastAsia="宋体" w:cs="宋体"/>
                <w:szCs w:val="21"/>
                <w:lang w:val="en-US" w:eastAsia="zh-CN"/>
              </w:rPr>
              <w:t>★</w:t>
            </w:r>
            <w:r>
              <w:rPr>
                <w:rFonts w:hint="eastAsia" w:ascii="宋体" w:hAnsi="宋体" w:cs="宋体"/>
                <w:szCs w:val="21"/>
                <w:lang w:val="en-US" w:eastAsia="zh-CN"/>
              </w:rPr>
              <w:t>(2)修剪趾爪：使用爪剪修剪趾爪，并将其边缘磨平，有出血状况使用止血剂按压至完全止血。（提供截图）</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(3)梳理被毛：以针梳或木柄梳梳理模特儿犬全身被毛；梳理完成后，再以排梳全身顺毛一次；梳理完成后，模特儿犬不残留毛球。</w:t>
            </w:r>
          </w:p>
          <w:p>
            <w:pPr>
              <w:tabs>
                <w:tab w:val="left" w:pos="0"/>
              </w:tabs>
              <w:adjustRightInd w:val="0"/>
              <w:snapToGrid w:val="0"/>
              <w:spacing w:line="360" w:lineRule="exact"/>
              <w:ind w:firstLine="420" w:firstLineChars="200"/>
              <w:outlineLvl w:val="1"/>
              <w:rPr>
                <w:rFonts w:hint="eastAsia" w:ascii="宋体" w:hAnsi="宋体" w:cs="宋体"/>
                <w:szCs w:val="21"/>
                <w:lang w:val="en-US" w:eastAsia="zh-CN"/>
              </w:rPr>
            </w:pPr>
            <w:r>
              <w:rPr>
                <w:rFonts w:hint="eastAsia" w:ascii="宋体" w:hAnsi="宋体" w:cs="宋体"/>
                <w:szCs w:val="21"/>
                <w:lang w:val="en-US" w:eastAsia="zh-CN"/>
              </w:rPr>
              <w:t>(4)点护眼液：使用适量护眼液。</w:t>
            </w:r>
          </w:p>
          <w:p>
            <w:pPr>
              <w:tabs>
                <w:tab w:val="left" w:pos="0"/>
              </w:tabs>
              <w:adjustRightInd w:val="0"/>
              <w:snapToGrid w:val="0"/>
              <w:spacing w:line="360" w:lineRule="exact"/>
              <w:ind w:firstLine="420" w:firstLineChars="200"/>
              <w:outlineLvl w:val="0"/>
              <w:rPr>
                <w:rFonts w:hint="eastAsia" w:ascii="宋体" w:hAnsi="宋体" w:cs="宋体"/>
                <w:szCs w:val="21"/>
                <w:lang w:val="en-US" w:eastAsia="zh-CN"/>
              </w:rPr>
            </w:pPr>
            <w:r>
              <w:rPr>
                <w:rFonts w:hint="eastAsia" w:ascii="宋体" w:hAnsi="宋体" w:cs="宋体"/>
                <w:szCs w:val="21"/>
                <w:lang w:val="en-US" w:eastAsia="zh-CN"/>
              </w:rPr>
              <w:t>3、洗澡模块</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(1)以保定扣绳置于颈项部位固定于保定扣环</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(2)稀释洗毛精</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(3)以手掌测试水压</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(4)以手肘测试水温</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(5)从后往前顺序打湿犬只</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(6)持尾并利用拇指及食指挤出肛门腺液</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(7)冲洗挤出之肛门腺液</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(8).第一次使用洗毛精搓揉模特儿犬被毛工作完成后进行冲洗</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(9)第二次清洗工作将泪腺部位及毛脂分泌旺盛的耳、足、尾等部位，以指腹按摩搓揉去污</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(10)第三次清洗工作用温清水同时以手掌拍打全身，冲洗至无洗毛精残存被毛中</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(11)以双掌顺毛挤压模特儿犬耳下、颚下、身躯、尾部、四肢被毛水份并以手掌施压拧干</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(12)使用吸水毛巾，以手掌拍打或按压方式吸取模特儿犬被毛残留水份</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(13)使用大浴巾吸干水份后覆盖于模特儿犬身上</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(14)将沐浴槽内侧四周泡沫冲洗干净</w:t>
            </w:r>
          </w:p>
          <w:p>
            <w:pPr>
              <w:tabs>
                <w:tab w:val="left" w:pos="0"/>
              </w:tabs>
              <w:adjustRightInd w:val="0"/>
              <w:snapToGrid w:val="0"/>
              <w:spacing w:line="360" w:lineRule="exact"/>
              <w:ind w:firstLine="420" w:firstLineChars="200"/>
              <w:outlineLvl w:val="0"/>
              <w:rPr>
                <w:rFonts w:hint="eastAsia" w:ascii="宋体" w:hAnsi="宋体" w:cs="宋体"/>
                <w:szCs w:val="21"/>
                <w:lang w:val="en-US" w:eastAsia="zh-CN"/>
              </w:rPr>
            </w:pPr>
            <w:r>
              <w:rPr>
                <w:rFonts w:hint="eastAsia" w:ascii="宋体" w:hAnsi="宋体" w:cs="宋体"/>
                <w:szCs w:val="21"/>
                <w:lang w:val="en-US" w:eastAsia="zh-CN"/>
              </w:rPr>
              <w:t>4、修剪与造型美容模块：</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(1)吹干：以大浴巾包覆施作模特儿犬，置放于美容桌之定点位置并施行保定措施，将大浴巾置放于美容桌脚下侧边三角支撑架上，依毛质性状选用散毛工具，以小风低温开机试吹，再转切高温及大风，进行被毛干燥工作，吹风机出风口与模特儿犬保持适当距离进行干燥工作，被毛完全干燥后，再使用适当工具进行整毛工作，并确认已无缠结。</w:t>
            </w:r>
          </w:p>
          <w:p>
            <w:pPr>
              <w:tabs>
                <w:tab w:val="left" w:pos="0"/>
              </w:tabs>
              <w:adjustRightInd w:val="0"/>
              <w:snapToGrid w:val="0"/>
              <w:spacing w:line="360" w:lineRule="exact"/>
              <w:ind w:firstLine="420" w:firstLineChars="200"/>
              <w:rPr>
                <w:rFonts w:hint="eastAsia" w:ascii="宋体" w:hAnsi="宋体" w:cs="宋体"/>
                <w:szCs w:val="21"/>
                <w:lang w:val="en-US" w:eastAsia="zh-CN"/>
              </w:rPr>
            </w:pPr>
            <w:r>
              <w:rPr>
                <w:rFonts w:hint="eastAsia" w:ascii="宋体" w:hAnsi="宋体" w:eastAsia="宋体" w:cs="宋体"/>
                <w:szCs w:val="21"/>
                <w:lang w:val="en-US" w:eastAsia="zh-CN"/>
              </w:rPr>
              <w:t>★</w:t>
            </w:r>
            <w:r>
              <w:rPr>
                <w:rFonts w:hint="eastAsia" w:ascii="宋体" w:hAnsi="宋体" w:cs="宋体"/>
                <w:szCs w:val="21"/>
                <w:lang w:val="en-US" w:eastAsia="zh-CN"/>
              </w:rPr>
              <w:t>(2)基础修剪：完成脚底修剪、腹部毛发修剪、肛周毛发修剪、四肢脚围毛发修剪、体躯被毛修剪、前肢脚柱修剪、后肢脚柱修剪、头部毛发修剪、尾部毛发修剪。（提供截图）</w:t>
            </w:r>
          </w:p>
          <w:p>
            <w:pPr>
              <w:tabs>
                <w:tab w:val="left" w:pos="0"/>
              </w:tabs>
              <w:adjustRightInd w:val="0"/>
              <w:snapToGrid w:val="0"/>
              <w:spacing w:line="360" w:lineRule="exact"/>
              <w:ind w:firstLine="420" w:firstLineChars="200"/>
              <w:outlineLvl w:val="1"/>
              <w:rPr>
                <w:rFonts w:hint="eastAsia" w:ascii="宋体" w:hAnsi="宋体" w:cs="宋体"/>
                <w:szCs w:val="21"/>
                <w:lang w:val="en-US" w:eastAsia="zh-CN"/>
              </w:rPr>
            </w:pPr>
            <w:r>
              <w:rPr>
                <w:rFonts w:hint="eastAsia" w:ascii="宋体" w:hAnsi="宋体" w:cs="宋体"/>
                <w:szCs w:val="21"/>
                <w:lang w:val="en-US" w:eastAsia="zh-CN"/>
              </w:rPr>
              <w:t>(5)快速修剪：包含贵宾拉姆妆的快速美容。</w:t>
            </w:r>
          </w:p>
          <w:p>
            <w:pPr>
              <w:tabs>
                <w:tab w:val="left" w:pos="0"/>
              </w:tabs>
              <w:adjustRightInd w:val="0"/>
              <w:snapToGrid w:val="0"/>
              <w:spacing w:line="360" w:lineRule="exact"/>
              <w:ind w:firstLine="420" w:firstLineChars="200"/>
              <w:outlineLvl w:val="0"/>
              <w:rPr>
                <w:rFonts w:hint="eastAsia" w:ascii="宋体" w:hAnsi="宋体" w:cs="宋体"/>
                <w:szCs w:val="21"/>
                <w:highlight w:val="none"/>
                <w:lang w:val="en-US" w:eastAsia="zh-CN"/>
              </w:rPr>
            </w:pPr>
            <w:r>
              <w:rPr>
                <w:rFonts w:hint="eastAsia" w:ascii="宋体" w:hAnsi="宋体" w:eastAsia="宋体" w:cs="宋体"/>
                <w:szCs w:val="21"/>
                <w:lang w:val="en-US" w:eastAsia="zh-CN"/>
              </w:rPr>
              <w:t>★</w:t>
            </w:r>
            <w:r>
              <w:rPr>
                <w:rFonts w:hint="eastAsia" w:ascii="宋体" w:hAnsi="宋体" w:cs="宋体"/>
                <w:szCs w:val="21"/>
                <w:lang w:val="en-US" w:eastAsia="zh-CN"/>
              </w:rPr>
              <w:t>5、</w:t>
            </w:r>
            <w:r>
              <w:rPr>
                <w:rFonts w:hint="eastAsia" w:ascii="宋体" w:hAnsi="宋体" w:cs="宋体"/>
                <w:szCs w:val="21"/>
                <w:highlight w:val="none"/>
                <w:lang w:val="en-US" w:eastAsia="zh-CN"/>
              </w:rPr>
              <w:t>一次性染色（提供截图）</w:t>
            </w:r>
          </w:p>
          <w:p>
            <w:pPr>
              <w:tabs>
                <w:tab w:val="left" w:pos="0"/>
              </w:tabs>
              <w:adjustRightInd w:val="0"/>
              <w:snapToGrid w:val="0"/>
              <w:spacing w:line="360" w:lineRule="exact"/>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要求在动态犬身上模拟耳部自然渐变染色与尾部分层方式染色操作，步骤如下：</w:t>
            </w:r>
          </w:p>
          <w:p>
            <w:pPr>
              <w:tabs>
                <w:tab w:val="left" w:pos="0"/>
              </w:tabs>
              <w:adjustRightInd w:val="0"/>
              <w:snapToGrid w:val="0"/>
              <w:spacing w:line="36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(1)操作前先从操作车上选择合适的工具将需要染色的被毛与不需要染色的被毛分开；</w:t>
            </w:r>
          </w:p>
          <w:p>
            <w:pPr>
              <w:tabs>
                <w:tab w:val="left" w:pos="0"/>
              </w:tabs>
              <w:adjustRightInd w:val="0"/>
              <w:snapToGrid w:val="0"/>
              <w:spacing w:line="36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以黄色到蓝色渐变染色为例学习自然渐变方式耳朵染色：</w:t>
            </w:r>
          </w:p>
          <w:p>
            <w:pPr>
              <w:tabs>
                <w:tab w:val="left" w:pos="0"/>
              </w:tabs>
              <w:adjustRightInd w:val="0"/>
              <w:snapToGrid w:val="0"/>
              <w:spacing w:line="36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(2)将黄色染膏、蓝色染膏、稀释液挤在染色盘上；</w:t>
            </w:r>
          </w:p>
          <w:p>
            <w:pPr>
              <w:tabs>
                <w:tab w:val="left" w:pos="0"/>
              </w:tabs>
              <w:adjustRightInd w:val="0"/>
              <w:snapToGrid w:val="0"/>
              <w:spacing w:line="36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(3)从操作车上选择染色刷进行调色；</w:t>
            </w:r>
          </w:p>
          <w:p>
            <w:pPr>
              <w:tabs>
                <w:tab w:val="left" w:pos="0"/>
              </w:tabs>
              <w:adjustRightInd w:val="0"/>
              <w:snapToGrid w:val="0"/>
              <w:spacing w:line="36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(4)选择先染色的部位和涂抹的区域，可使用分界梳进行分层操作，一层涂完颜色后再涂下一层，涂色从最里面毛发开始涂起到最外层毛发。</w:t>
            </w:r>
          </w:p>
          <w:p>
            <w:pPr>
              <w:tabs>
                <w:tab w:val="left" w:pos="0"/>
              </w:tabs>
              <w:adjustRightInd w:val="0"/>
              <w:snapToGrid w:val="0"/>
              <w:spacing w:line="360" w:lineRule="exact"/>
              <w:ind w:firstLine="420" w:firstLineChars="200"/>
              <w:outlineLvl w:val="1"/>
              <w:rPr>
                <w:rFonts w:hint="eastAsia" w:ascii="宋体" w:hAnsi="宋体" w:cs="宋体"/>
                <w:szCs w:val="21"/>
                <w:highlight w:val="none"/>
                <w:lang w:val="en-US" w:eastAsia="zh-CN"/>
              </w:rPr>
            </w:pPr>
            <w:r>
              <w:rPr>
                <w:rFonts w:hint="eastAsia" w:ascii="宋体" w:hAnsi="宋体" w:cs="宋体"/>
                <w:szCs w:val="21"/>
                <w:highlight w:val="none"/>
                <w:lang w:val="en-US" w:eastAsia="zh-CN"/>
              </w:rPr>
              <w:t>(5)从上至下对耳部上1/3进行涂抹，涂抹完毕后更换笔刷；</w:t>
            </w:r>
          </w:p>
          <w:p>
            <w:pPr>
              <w:tabs>
                <w:tab w:val="left" w:pos="0"/>
              </w:tabs>
              <w:adjustRightInd w:val="0"/>
              <w:snapToGrid w:val="0"/>
              <w:spacing w:line="36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(6)对耳朵下部进行蓝色染色，然后蘸取稀释液，与蓝色混合后逐渐上移染色，中间为绿色过渡；</w:t>
            </w:r>
          </w:p>
          <w:p>
            <w:pPr>
              <w:tabs>
                <w:tab w:val="left" w:pos="0"/>
              </w:tabs>
              <w:adjustRightInd w:val="0"/>
              <w:snapToGrid w:val="0"/>
              <w:spacing w:line="36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(7)更换笔刷，蘸取稀释液，与黄色混合后逐渐下移染色，中间为绿色过渡；</w:t>
            </w:r>
          </w:p>
          <w:p>
            <w:pPr>
              <w:tabs>
                <w:tab w:val="left" w:pos="0"/>
              </w:tabs>
              <w:adjustRightInd w:val="0"/>
              <w:snapToGrid w:val="0"/>
              <w:spacing w:line="36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(8)将染色的部位用锡纸包裹或用塑料袋从耳朵根部包裹，然后使用发夹将包裹的部位固定10~40min；</w:t>
            </w:r>
          </w:p>
          <w:p>
            <w:pPr>
              <w:tabs>
                <w:tab w:val="left" w:pos="0"/>
              </w:tabs>
              <w:adjustRightInd w:val="0"/>
              <w:snapToGrid w:val="0"/>
              <w:spacing w:line="360" w:lineRule="exact"/>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分层方式染色：</w:t>
            </w:r>
          </w:p>
          <w:p>
            <w:pPr>
              <w:tabs>
                <w:tab w:val="left" w:pos="0"/>
              </w:tabs>
              <w:adjustRightInd w:val="0"/>
              <w:snapToGrid w:val="0"/>
              <w:spacing w:line="36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(9)从操作车中选择合适的分层工具，再在尾部选择先分界进行染色的位置；</w:t>
            </w:r>
          </w:p>
          <w:p>
            <w:pPr>
              <w:tabs>
                <w:tab w:val="left" w:pos="0"/>
              </w:tabs>
              <w:adjustRightInd w:val="0"/>
              <w:snapToGrid w:val="0"/>
              <w:spacing w:line="360" w:lineRule="exact"/>
              <w:ind w:firstLine="420" w:firstLineChars="200"/>
              <w:outlineLvl w:val="1"/>
              <w:rPr>
                <w:rFonts w:hint="eastAsia" w:ascii="宋体" w:hAnsi="宋体" w:cs="宋体"/>
                <w:szCs w:val="21"/>
                <w:highlight w:val="none"/>
                <w:lang w:val="en-US" w:eastAsia="zh-CN"/>
              </w:rPr>
            </w:pPr>
            <w:r>
              <w:rPr>
                <w:rFonts w:hint="eastAsia" w:ascii="宋体" w:hAnsi="宋体" w:cs="宋体"/>
                <w:szCs w:val="21"/>
                <w:highlight w:val="none"/>
                <w:lang w:val="en-US" w:eastAsia="zh-CN"/>
              </w:rPr>
              <w:t>(10)将红色染膏、橙色染膏、黄色染膏、稀释液挤在染色盘上；</w:t>
            </w:r>
          </w:p>
          <w:p>
            <w:pPr>
              <w:tabs>
                <w:tab w:val="left" w:pos="0"/>
              </w:tabs>
              <w:adjustRightInd w:val="0"/>
              <w:snapToGrid w:val="0"/>
              <w:spacing w:line="36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(11)从操作车上选择染色刷进行调色，先蘸取红色，对尾部上1/3进行染色，先涂抹边缘；</w:t>
            </w:r>
          </w:p>
          <w:p>
            <w:pPr>
              <w:tabs>
                <w:tab w:val="left" w:pos="0"/>
              </w:tabs>
              <w:adjustRightInd w:val="0"/>
              <w:snapToGrid w:val="0"/>
              <w:spacing w:line="36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(12)分层染色时，每染完一部分区域需要用分界梳将已染色部分跟未染色部分分离开；</w:t>
            </w:r>
          </w:p>
          <w:p>
            <w:pPr>
              <w:tabs>
                <w:tab w:val="left" w:pos="0"/>
              </w:tabs>
              <w:adjustRightInd w:val="0"/>
              <w:snapToGrid w:val="0"/>
              <w:spacing w:line="36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(13)将染色的部位用锡纸包裹或用塑料袋从分界处进行包裹，选择继续分界进行染色的位置，更换笔刷；</w:t>
            </w:r>
          </w:p>
          <w:p>
            <w:pPr>
              <w:tabs>
                <w:tab w:val="left" w:pos="0"/>
              </w:tabs>
              <w:adjustRightInd w:val="0"/>
              <w:snapToGrid w:val="0"/>
              <w:spacing w:line="360" w:lineRule="exact"/>
              <w:ind w:firstLine="420" w:firstLineChars="200"/>
              <w:rPr>
                <w:rFonts w:hint="eastAsia" w:ascii="宋体" w:hAnsi="宋体" w:cs="宋体"/>
                <w:szCs w:val="21"/>
                <w:highlight w:val="none"/>
                <w:lang w:val="en-US" w:eastAsia="zh-CN"/>
              </w:rPr>
            </w:pPr>
            <w:r>
              <w:rPr>
                <w:rFonts w:hint="eastAsia" w:ascii="宋体" w:hAnsi="宋体" w:eastAsia="宋体" w:cs="宋体"/>
                <w:szCs w:val="21"/>
                <w:lang w:val="en-US" w:eastAsia="zh-CN"/>
              </w:rPr>
              <w:t>★</w:t>
            </w:r>
            <w:r>
              <w:rPr>
                <w:rFonts w:hint="eastAsia" w:ascii="宋体" w:hAnsi="宋体" w:cs="宋体"/>
                <w:szCs w:val="21"/>
                <w:highlight w:val="none"/>
                <w:lang w:val="en-US" w:eastAsia="zh-CN"/>
              </w:rPr>
              <w:t>(14)蘸取橙色，对尾部中1/3进行染色，先涂抹边缘；分层染色时，每染完一部分区域需要用分界梳将已染色部分跟未染色部分分离开；（提供截图）</w:t>
            </w:r>
          </w:p>
          <w:p>
            <w:pPr>
              <w:tabs>
                <w:tab w:val="left" w:pos="0"/>
              </w:tabs>
              <w:adjustRightInd w:val="0"/>
              <w:snapToGrid w:val="0"/>
              <w:spacing w:line="360" w:lineRule="exact"/>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(15)将染色的部位用锡纸包裹或用塑料袋从分界处进行包裹，选择最后分界进行染色的位置，更换笔刷；</w:t>
            </w:r>
          </w:p>
          <w:p>
            <w:pPr>
              <w:tabs>
                <w:tab w:val="left" w:pos="0"/>
              </w:tabs>
              <w:adjustRightInd w:val="0"/>
              <w:snapToGrid w:val="0"/>
              <w:spacing w:line="36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(16)蘸取黄色，对尾部下1/3进行染色，先涂抹边缘；分层染色时，每染完一部分区域需要用分界梳将已染色部分跟未染色部分分离开；将染色的部位用锡纸包裹或用塑料袋从分界处进行包裹。</w:t>
            </w:r>
          </w:p>
          <w:p>
            <w:pPr>
              <w:widowControl/>
              <w:numPr>
                <w:ilvl w:val="0"/>
                <w:numId w:val="0"/>
              </w:numPr>
              <w:wordWrap/>
              <w:topLinePunct w:val="0"/>
              <w:ind w:right="0" w:rightChars="0" w:firstLine="210" w:firstLineChars="100"/>
              <w:outlineLvl w:val="9"/>
              <w:rPr>
                <w:rFonts w:hint="eastAsia" w:ascii="宋体" w:hAnsi="宋体" w:eastAsia="宋体" w:cs="宋体"/>
                <w:b w:val="0"/>
                <w:bCs w:val="0"/>
                <w:sz w:val="24"/>
                <w:szCs w:val="24"/>
                <w:lang w:eastAsia="zh-Hans"/>
              </w:rPr>
            </w:pPr>
            <w:r>
              <w:rPr>
                <w:rFonts w:hint="eastAsia" w:ascii="宋体" w:hAnsi="宋体" w:eastAsia="宋体" w:cs="宋体"/>
                <w:szCs w:val="21"/>
                <w:lang w:val="en-US" w:eastAsia="zh-CN"/>
              </w:rPr>
              <w:t>★</w:t>
            </w:r>
            <w:r>
              <w:rPr>
                <w:rFonts w:hint="eastAsia" w:ascii="宋体" w:hAnsi="宋体" w:cs="宋体"/>
                <w:szCs w:val="21"/>
                <w:highlight w:val="none"/>
                <w:lang w:val="en-US" w:eastAsia="zh-CN"/>
              </w:rPr>
              <w:t>(17)展示最终染色效果并生成评价。（提供截图）</w:t>
            </w:r>
          </w:p>
        </w:tc>
      </w:tr>
    </w:tbl>
    <w:p>
      <w:pPr>
        <w:bidi w:val="0"/>
        <w:jc w:val="left"/>
        <w:rPr>
          <w:rFonts w:hint="default"/>
          <w:lang w:val="en-US" w:eastAsia="zh-CN"/>
        </w:rPr>
      </w:pPr>
    </w:p>
    <w:p/>
    <w:sectPr>
      <w:pgSz w:w="11906" w:h="16838"/>
      <w:pgMar w:top="1440" w:right="1361" w:bottom="1440"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ì.">
    <w:altName w:val="宋体"/>
    <w:panose1 w:val="00000000000000000000"/>
    <w:charset w:val="86"/>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N2ViMTZlNjAwODNjNmNhNGZhMWUxMDc2Zjg0MGMifQ=="/>
  </w:docVars>
  <w:rsids>
    <w:rsidRoot w:val="00000000"/>
    <w:rsid w:val="7F964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Default"/>
    <w:qFormat/>
    <w:uiPriority w:val="0"/>
    <w:pPr>
      <w:widowControl w:val="0"/>
      <w:autoSpaceDE w:val="0"/>
      <w:autoSpaceDN w:val="0"/>
      <w:adjustRightInd w:val="0"/>
    </w:pPr>
    <w:rPr>
      <w:rFonts w:ascii="..ì." w:hAnsi="Calibri" w:eastAsia="..ì." w:cs="..ì."/>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2024-05-22T08:19:00Z</dcterms:created>
  <dc:creator>Administrator</dc:creator>
  <cp:lastModifiedBy>Mr.young张</cp:lastModifiedBy>
  <dcterms:modified xsi:type="dcterms:W3CDTF">2024-05-22T08:19:33Z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28A826CCFE9D49539E9979142C35129F_12</vt:lpwstr>
  </property>
</Properties>
</file>